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CE" w:rsidRDefault="00A469CE" w:rsidP="00A469CE">
      <w:pPr>
        <w:pStyle w:val="a3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   </w:t>
      </w:r>
    </w:p>
    <w:p w:rsidR="00A469CE" w:rsidRDefault="00A469CE" w:rsidP="0089122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       </w:t>
      </w:r>
    </w:p>
    <w:p w:rsidR="00891220" w:rsidRDefault="00891220" w:rsidP="00891220"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елена\Pictures\2016-03-31 и\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6-03-31 и\и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CE" w:rsidRDefault="00A469CE" w:rsidP="00A46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1220" w:rsidRDefault="00891220" w:rsidP="00A46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1220" w:rsidRDefault="00A469CE" w:rsidP="00A469C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                                                         </w:t>
      </w:r>
    </w:p>
    <w:p w:rsidR="00891220" w:rsidRDefault="00891220" w:rsidP="00A469C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94AB5" w:rsidRDefault="00A469CE" w:rsidP="00A469CE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858E0"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794AB5" w:rsidRDefault="00794AB5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4AB5" w:rsidRDefault="00A858E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по изобразительному искусству разработана на основе  </w:t>
      </w:r>
      <w:r>
        <w:rPr>
          <w:rFonts w:ascii="Times New Roman" w:eastAsia="Times New Roman" w:hAnsi="Times New Roman" w:cs="Times New Roman"/>
          <w:sz w:val="24"/>
        </w:rPr>
        <w:t xml:space="preserve">следующих  </w:t>
      </w:r>
      <w:r>
        <w:rPr>
          <w:rFonts w:ascii="Times New Roman" w:eastAsia="Times New Roman" w:hAnsi="Times New Roman" w:cs="Times New Roman"/>
          <w:b/>
          <w:sz w:val="24"/>
        </w:rPr>
        <w:t>нормативных документов и материалов:</w:t>
      </w:r>
    </w:p>
    <w:p w:rsidR="00794AB5" w:rsidRDefault="00A858E0">
      <w:pPr>
        <w:numPr>
          <w:ilvl w:val="0"/>
          <w:numId w:val="1"/>
        </w:num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государственный образовательный стандарт (ФГОС) основного общего образования утвержден Приказом Министерства образования и науки РФ от 17 декабря 2010 г. N1897.</w:t>
      </w:r>
    </w:p>
    <w:p w:rsidR="00794AB5" w:rsidRDefault="00A858E0">
      <w:pPr>
        <w:numPr>
          <w:ilvl w:val="0"/>
          <w:numId w:val="1"/>
        </w:num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 начального общего, основного общего, среднего общего образования, утверждено приказом Министерства образования Российской Федерации от 31 марта 2014 г. № 253.</w:t>
      </w:r>
    </w:p>
    <w:p w:rsidR="00794AB5" w:rsidRDefault="00A858E0">
      <w:pPr>
        <w:numPr>
          <w:ilvl w:val="0"/>
          <w:numId w:val="1"/>
        </w:num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Основная общеобразовательная программа основного общего обра</w:t>
      </w:r>
      <w:r w:rsidR="00891622">
        <w:rPr>
          <w:rFonts w:ascii="Times New Roman" w:eastAsia="Times New Roman" w:hAnsi="Times New Roman" w:cs="Times New Roman"/>
          <w:color w:val="000000"/>
          <w:sz w:val="24"/>
        </w:rPr>
        <w:t>зования МКОУ «БО</w:t>
      </w:r>
      <w:r>
        <w:rPr>
          <w:rFonts w:ascii="Times New Roman" w:eastAsia="Times New Roman" w:hAnsi="Times New Roman" w:cs="Times New Roman"/>
          <w:color w:val="000000"/>
          <w:sz w:val="24"/>
        </w:rPr>
        <w:t>ОШ»</w:t>
      </w:r>
    </w:p>
    <w:p w:rsidR="00794AB5" w:rsidRDefault="00A858E0">
      <w:pPr>
        <w:numPr>
          <w:ilvl w:val="0"/>
          <w:numId w:val="1"/>
        </w:num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Учебног</w:t>
      </w:r>
      <w:r w:rsidR="00891622">
        <w:rPr>
          <w:rFonts w:ascii="Times New Roman" w:eastAsia="Times New Roman" w:hAnsi="Times New Roman" w:cs="Times New Roman"/>
          <w:color w:val="000000"/>
          <w:sz w:val="24"/>
        </w:rPr>
        <w:t>о плана МКОУ « БООШ »на 2014-2015 учебный год.</w:t>
      </w:r>
    </w:p>
    <w:p w:rsidR="00794AB5" w:rsidRDefault="00A858E0">
      <w:pPr>
        <w:numPr>
          <w:ilvl w:val="0"/>
          <w:numId w:val="1"/>
        </w:num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Положение  о рабочей программе учебного </w:t>
      </w:r>
      <w:r w:rsidR="00891622">
        <w:rPr>
          <w:rFonts w:ascii="Times New Roman" w:eastAsia="Times New Roman" w:hAnsi="Times New Roman" w:cs="Times New Roman"/>
          <w:color w:val="000000"/>
          <w:sz w:val="24"/>
        </w:rPr>
        <w:t>предмета школы</w:t>
      </w:r>
    </w:p>
    <w:p w:rsidR="00794AB5" w:rsidRDefault="00A858E0">
      <w:pPr>
        <w:numPr>
          <w:ilvl w:val="0"/>
          <w:numId w:val="1"/>
        </w:num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авторской программы основного общего образования «Изобразительное искусство» предметной линии учебников под редакцией Б.М.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5-9 классы: пособие для учителей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учреждений / [Б. М.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Неменский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Л. А.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Неменская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Н. А. Горяева, А. С. Питерских].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– 4-е изд. – М.: Просвещение, 2015. </w:t>
      </w:r>
    </w:p>
    <w:p w:rsidR="00794AB5" w:rsidRDefault="00A858E0">
      <w:pPr>
        <w:keepNext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Согласно базисному учебному плану на изучение изобразительного искусства в 5 и 6 классах в объеме обязательного минимума содержания образовательных программ отводится 1 час в неделю в течение 35 рабочих недель, авторская программа рассчитана на 35 часов (1 час в неделю) на учебный год, рабочая программа разработана на 35 часов (1 час в неделю) на учебный год в каждом классе.</w:t>
      </w:r>
    </w:p>
    <w:p w:rsidR="00794AB5" w:rsidRDefault="00794AB5">
      <w:pPr>
        <w:spacing w:before="14" w:after="0" w:line="276" w:lineRule="auto"/>
        <w:ind w:left="22" w:right="50" w:firstLine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94AB5" w:rsidRDefault="00A858E0">
      <w:pPr>
        <w:spacing w:before="14" w:after="0" w:line="276" w:lineRule="auto"/>
        <w:ind w:left="22" w:right="50"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мироотношений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794AB5" w:rsidRDefault="00A858E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Задачи:</w:t>
      </w:r>
    </w:p>
    <w:p w:rsidR="00794AB5" w:rsidRDefault="00A858E0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Воспитание интереса и понимания значения в жизни общества и человека пластических искусств: изобразительных, декоративно-прикладных, архитектуры и дизайна в профессиональных и народных формах.</w:t>
      </w:r>
    </w:p>
    <w:p w:rsidR="00794AB5" w:rsidRDefault="00A858E0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Воспитание и развитие творческих способностей и изобразительных навыков; расширение диапазона чувств, воображения и зрительных представлений, фантазии, воспитание эмоциональной отзывчивости на явления художественной культуры.</w:t>
      </w:r>
    </w:p>
    <w:p w:rsidR="00794AB5" w:rsidRPr="00A469CE" w:rsidRDefault="00A858E0" w:rsidP="00A469CE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Обучение основам изобразительной грамотности, формирование практических навыков работы в различных видах художественно-творческой деятельности (работа с натуры, по воображению – тематическое рисование, декоративная р</w:t>
      </w:r>
      <w:r w:rsidR="00A469CE">
        <w:rPr>
          <w:rFonts w:ascii="Times New Roman" w:eastAsia="Times New Roman" w:hAnsi="Times New Roman" w:cs="Times New Roman"/>
          <w:sz w:val="24"/>
          <w:shd w:val="clear" w:color="auto" w:fill="FFFFFF"/>
        </w:rPr>
        <w:t>абота, лепка, аппликация и т.д.</w:t>
      </w:r>
      <w:proofErr w:type="gramEnd"/>
    </w:p>
    <w:p w:rsidR="00794AB5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Общая характеристика учебного предмета</w:t>
      </w:r>
    </w:p>
    <w:p w:rsidR="00794AB5" w:rsidRDefault="00A858E0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художественно-эстетическое восприятие произведений искусства и окружающей действительности. </w:t>
      </w:r>
      <w:r>
        <w:rPr>
          <w:rFonts w:ascii="Times New Roman" w:eastAsia="Times New Roman" w:hAnsi="Times New Roman" w:cs="Times New Roman"/>
          <w:color w:val="000000"/>
          <w:sz w:val="24"/>
        </w:rPr>
        <w:t>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794AB5" w:rsidRDefault="00A858E0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794AB5" w:rsidRDefault="00A858E0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«Изобразительное искусство. 5—9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целостность учебного процесса </w:t>
      </w:r>
      <w:r>
        <w:rPr>
          <w:rFonts w:ascii="Times New Roman" w:eastAsia="Times New Roman" w:hAnsi="Times New Roman" w:cs="Times New Roman"/>
          <w:color w:val="000000"/>
          <w:sz w:val="24"/>
        </w:rPr>
        <w:t>и преемственность этапов обучения.</w:t>
      </w:r>
    </w:p>
    <w:p w:rsidR="00794AB5" w:rsidRDefault="00A858E0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индивидуального практического творчества учащихся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уроков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коллективной творческой деятельности,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диалогичность и сотворчество учителя и ученика.</w:t>
      </w:r>
    </w:p>
    <w:p w:rsidR="00794AB5" w:rsidRDefault="00794AB5">
      <w:pPr>
        <w:spacing w:after="0" w:line="240" w:lineRule="auto"/>
        <w:ind w:left="20" w:right="20" w:firstLine="54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4AB5" w:rsidRDefault="00794AB5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4AB5" w:rsidRDefault="00794AB5">
      <w:pPr>
        <w:spacing w:after="0" w:line="276" w:lineRule="auto"/>
        <w:ind w:left="720" w:firstLine="28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94AB5" w:rsidRDefault="00A858E0">
      <w:pPr>
        <w:spacing w:after="0" w:line="240" w:lineRule="auto"/>
        <w:ind w:left="720" w:firstLine="28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Общая характеристика организации учебного процесса: технологий, методов, форм обучения</w:t>
      </w:r>
    </w:p>
    <w:p w:rsidR="00794AB5" w:rsidRDefault="00A858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Используются элементы технологий:</w:t>
      </w:r>
    </w:p>
    <w:p w:rsidR="00794AB5" w:rsidRDefault="00A858E0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проблемное обучение;</w:t>
      </w:r>
    </w:p>
    <w:p w:rsidR="00794AB5" w:rsidRDefault="00A858E0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личностно-ориентированное обучение;</w:t>
      </w:r>
    </w:p>
    <w:p w:rsidR="00794AB5" w:rsidRDefault="00A858E0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учебного проектирования (метод проектов);</w:t>
      </w:r>
    </w:p>
    <w:p w:rsidR="00794AB5" w:rsidRDefault="00A858E0">
      <w:pPr>
        <w:numPr>
          <w:ilvl w:val="0"/>
          <w:numId w:val="3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технологии групповой деятельности;</w:t>
      </w:r>
    </w:p>
    <w:p w:rsidR="00794AB5" w:rsidRDefault="00A8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Методы организации учебно-познавательной деятельности:</w:t>
      </w:r>
    </w:p>
    <w:p w:rsidR="00794AB5" w:rsidRDefault="00A858E0">
      <w:pPr>
        <w:numPr>
          <w:ilvl w:val="0"/>
          <w:numId w:val="4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словесные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(объяснение, повествование, рассуждение, проблемное изложение, беседа);</w:t>
      </w:r>
    </w:p>
    <w:p w:rsidR="00794AB5" w:rsidRDefault="00A858E0">
      <w:pPr>
        <w:numPr>
          <w:ilvl w:val="0"/>
          <w:numId w:val="4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наглядные (мультимедийные презентации, выставки работ учащихся);</w:t>
      </w:r>
    </w:p>
    <w:p w:rsidR="00794AB5" w:rsidRDefault="00A858E0">
      <w:pPr>
        <w:numPr>
          <w:ilvl w:val="0"/>
          <w:numId w:val="4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(демонстрация технологических приемов работы с материалами, инструментами, оборудованием);</w:t>
      </w:r>
    </w:p>
    <w:p w:rsidR="00794AB5" w:rsidRDefault="00A858E0">
      <w:pPr>
        <w:numPr>
          <w:ilvl w:val="0"/>
          <w:numId w:val="4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аналитические;</w:t>
      </w:r>
    </w:p>
    <w:p w:rsidR="00794AB5" w:rsidRDefault="00A858E0">
      <w:pPr>
        <w:numPr>
          <w:ilvl w:val="0"/>
          <w:numId w:val="4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проблемно-поисковые:</w:t>
      </w:r>
    </w:p>
    <w:p w:rsidR="00794AB5" w:rsidRDefault="00A858E0">
      <w:pPr>
        <w:numPr>
          <w:ilvl w:val="0"/>
          <w:numId w:val="4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методы самостоятельной работы и работы под руководством учителя.</w:t>
      </w:r>
    </w:p>
    <w:p w:rsidR="00794AB5" w:rsidRDefault="00A8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Методы контроля и самоконтроля:</w:t>
      </w:r>
    </w:p>
    <w:p w:rsidR="00794AB5" w:rsidRDefault="00A858E0">
      <w:pPr>
        <w:numPr>
          <w:ilvl w:val="0"/>
          <w:numId w:val="5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устного контроля (индивидуальный опрос, устная проверка знаний);</w:t>
      </w:r>
    </w:p>
    <w:p w:rsidR="00794AB5" w:rsidRDefault="00A858E0">
      <w:pPr>
        <w:numPr>
          <w:ilvl w:val="0"/>
          <w:numId w:val="5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методы практического контроля и самоконтроля (практические работы, контроль выполнения практических работ, самоконтроль за качеством выполнения практических работ).</w:t>
      </w:r>
    </w:p>
    <w:p w:rsidR="00794AB5" w:rsidRDefault="00A8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Методы самостоятельной познавательной деятельности учащихся:</w:t>
      </w:r>
    </w:p>
    <w:p w:rsidR="00794AB5" w:rsidRDefault="00A858E0">
      <w:pPr>
        <w:numPr>
          <w:ilvl w:val="0"/>
          <w:numId w:val="6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различение самостоятельных работ по характеру познавательной деятельности (по заданному образцу, конструктивные, требующие творческого подхода);</w:t>
      </w:r>
      <w:proofErr w:type="gramEnd"/>
    </w:p>
    <w:p w:rsidR="00794AB5" w:rsidRDefault="00A858E0">
      <w:pPr>
        <w:numPr>
          <w:ilvl w:val="0"/>
          <w:numId w:val="6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деление самостоятельных работ по способу организации (групповая, индивидуальная)</w:t>
      </w:r>
    </w:p>
    <w:p w:rsidR="00794AB5" w:rsidRDefault="00A8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Основной формой обучения является урок.</w:t>
      </w:r>
    </w:p>
    <w:p w:rsidR="00794AB5" w:rsidRDefault="00A858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Технология обучения</w:t>
      </w:r>
    </w:p>
    <w:p w:rsidR="00794AB5" w:rsidRDefault="00794A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4AB5" w:rsidRDefault="00A85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Игровые моменты, включенные в уроки, вызывают у детей особый интерес к познанию окружающего мира, что положительно сказывается на их продуктивно-изобразительной деятельности и отношении к занятиям.</w:t>
      </w:r>
    </w:p>
    <w:p w:rsidR="00794AB5" w:rsidRDefault="00A85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разных видах деятельности на уроках (рисовании, лепке, работе над аппликацией и т.д.) у детей развивается особая форма познания окружающего мира в процессе его восприятия, формируются его эмоциональные переживания, волевые и личностные качества. В этой деятельности у учеников развиваются важнейшие умения познания объектов и их изображения: наблюдательность, зрительно-двигательная память, механизмы деятельности воображения, зрительно-двигательное взаимодействие.</w:t>
      </w:r>
    </w:p>
    <w:p w:rsidR="00794AB5" w:rsidRDefault="00A8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основных учебно-воспитательных задач достигается на уроках чередованием в течение урока всех видов деятельности. Что дает возможность более рационально использовать учебное время, повышать интенсивность работы школьников, обеспечивать непрерывное усвоение нового и закрепление пройденного материала. Важнейшим для преподавания изобразительного искусства является создание атмосферы увлеченности на уроке. Любое художественное познание нереально без радости, получаемой от него. </w:t>
      </w:r>
    </w:p>
    <w:p w:rsidR="00794AB5" w:rsidRDefault="00A8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умения, навыки и способы деятельности</w:t>
      </w:r>
    </w:p>
    <w:p w:rsidR="00794AB5" w:rsidRDefault="00A85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«Изобразительное искусство» на этапе основного общего образования являются:</w:t>
      </w:r>
    </w:p>
    <w:p w:rsidR="00794AB5" w:rsidRDefault="00A85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Познавательная деятельность:</w:t>
      </w:r>
    </w:p>
    <w:p w:rsidR="00794AB5" w:rsidRDefault="00A858E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использование для познания окружающего мира различных методов (наблюдения, моделирования и др.); </w:t>
      </w:r>
    </w:p>
    <w:p w:rsidR="00794AB5" w:rsidRDefault="00A858E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определение структуры объекта познания, поиск и выделение значимых функциональных связей и отношений между частями целого;</w:t>
      </w:r>
    </w:p>
    <w:p w:rsidR="00794AB5" w:rsidRDefault="00A858E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умение разделять процессы на этапы; выделение характерных причинно-следственных связей; </w:t>
      </w:r>
    </w:p>
    <w:p w:rsidR="00794AB5" w:rsidRDefault="00A858E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сравнение, сопоставление, классификация по одному или нескольким предложенным основаниям; </w:t>
      </w:r>
    </w:p>
    <w:p w:rsidR="00794AB5" w:rsidRDefault="00A858E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творческое решение учебных и практических задач: умение искать оригинальное решение; </w:t>
      </w:r>
    </w:p>
    <w:p w:rsidR="00794AB5" w:rsidRDefault="00A858E0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самостоятельное выполнение различных художественно-творческих работ, участие в проектной деятельности</w:t>
      </w:r>
    </w:p>
    <w:p w:rsidR="00794AB5" w:rsidRDefault="00A85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Информационно-коммуникативная деятельность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: </w:t>
      </w:r>
    </w:p>
    <w:p w:rsidR="00794AB5" w:rsidRDefault="00A858E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адекватное восприятие художественных произведений и способность передавать его содержание в соответствии с целью учебного задания; </w:t>
      </w:r>
    </w:p>
    <w:p w:rsidR="00794AB5" w:rsidRDefault="00A858E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умение вступать в общение с произведением искусства и друг с другом по поводу искусства, участвовать в диалоге; </w:t>
      </w:r>
    </w:p>
    <w:p w:rsidR="00794AB5" w:rsidRDefault="00A858E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выбор и использование адекватных выразительных средств языка и знаковых систем; </w:t>
      </w:r>
    </w:p>
    <w:p w:rsidR="00794AB5" w:rsidRDefault="00A858E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использование различных источников информации; </w:t>
      </w:r>
    </w:p>
    <w:p w:rsidR="00794AB5" w:rsidRDefault="00A85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Рефлексивная деятельность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: </w:t>
      </w:r>
    </w:p>
    <w:p w:rsidR="00794AB5" w:rsidRDefault="00A858E0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оценивание своих учебных достижений и эмоционального состояния; </w:t>
      </w:r>
    </w:p>
    <w:p w:rsidR="00794AB5" w:rsidRDefault="00A858E0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осознанное определение сферы своих интересов и возможностей; </w:t>
      </w:r>
    </w:p>
    <w:p w:rsidR="00794AB5" w:rsidRDefault="00A858E0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владение умениями совместной деятельности и оценивание своей деятельности с точки зрения эстетических ценностей</w:t>
      </w:r>
    </w:p>
    <w:p w:rsidR="00794AB5" w:rsidRDefault="00A858E0">
      <w:pPr>
        <w:tabs>
          <w:tab w:val="left" w:pos="5835"/>
          <w:tab w:val="center" w:pos="7778"/>
        </w:tabs>
        <w:spacing w:after="0" w:line="240" w:lineRule="auto"/>
        <w:ind w:left="50" w:right="7" w:firstLine="346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</w:r>
    </w:p>
    <w:p w:rsidR="00794AB5" w:rsidRDefault="00A858E0">
      <w:pPr>
        <w:tabs>
          <w:tab w:val="left" w:pos="5835"/>
          <w:tab w:val="center" w:pos="7778"/>
        </w:tabs>
        <w:spacing w:after="0" w:line="240" w:lineRule="auto"/>
        <w:ind w:left="50" w:right="7" w:firstLine="346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</w:r>
    </w:p>
    <w:p w:rsidR="00794AB5" w:rsidRDefault="00794A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94AB5" w:rsidRDefault="00A858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Планируемые результаты</w:t>
      </w:r>
    </w:p>
    <w:p w:rsidR="00794AB5" w:rsidRDefault="00A858E0">
      <w:pPr>
        <w:spacing w:before="120" w:after="0" w:line="240" w:lineRule="auto"/>
        <w:ind w:left="19" w:right="19" w:firstLine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предметных результатов.</w:t>
      </w:r>
    </w:p>
    <w:p w:rsidR="00794AB5" w:rsidRDefault="00A858E0">
      <w:pPr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794AB5" w:rsidRDefault="00A858E0">
      <w:pPr>
        <w:numPr>
          <w:ilvl w:val="0"/>
          <w:numId w:val="10"/>
        </w:numPr>
        <w:tabs>
          <w:tab w:val="left" w:pos="298"/>
        </w:tabs>
        <w:spacing w:before="24" w:after="0" w:line="240" w:lineRule="auto"/>
        <w:ind w:left="720" w:right="5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794AB5" w:rsidRDefault="00A858E0">
      <w:pPr>
        <w:numPr>
          <w:ilvl w:val="0"/>
          <w:numId w:val="10"/>
        </w:numPr>
        <w:tabs>
          <w:tab w:val="left" w:pos="298"/>
        </w:tabs>
        <w:spacing w:before="29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обучающихся к саморазвитию и самообразованию на основе мотивации к обучению и познанию;</w:t>
      </w:r>
    </w:p>
    <w:p w:rsidR="00794AB5" w:rsidRDefault="00A858E0">
      <w:pPr>
        <w:numPr>
          <w:ilvl w:val="0"/>
          <w:numId w:val="10"/>
        </w:numPr>
        <w:tabs>
          <w:tab w:val="left" w:pos="274"/>
        </w:tabs>
        <w:spacing w:before="72" w:after="0" w:line="240" w:lineRule="auto"/>
        <w:ind w:left="720" w:right="5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794AB5" w:rsidRDefault="00A858E0">
      <w:pPr>
        <w:numPr>
          <w:ilvl w:val="0"/>
          <w:numId w:val="10"/>
        </w:numPr>
        <w:tabs>
          <w:tab w:val="left" w:pos="274"/>
        </w:tabs>
        <w:spacing w:before="29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794AB5" w:rsidRDefault="00A858E0">
      <w:pPr>
        <w:numPr>
          <w:ilvl w:val="0"/>
          <w:numId w:val="10"/>
        </w:numPr>
        <w:tabs>
          <w:tab w:val="left" w:pos="274"/>
        </w:tabs>
        <w:spacing w:before="34" w:after="0" w:line="240" w:lineRule="auto"/>
        <w:ind w:left="720" w:right="5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94AB5" w:rsidRDefault="00A858E0">
      <w:pPr>
        <w:numPr>
          <w:ilvl w:val="0"/>
          <w:numId w:val="10"/>
        </w:numPr>
        <w:tabs>
          <w:tab w:val="left" w:pos="274"/>
        </w:tabs>
        <w:spacing w:before="29" w:after="0" w:line="240" w:lineRule="auto"/>
        <w:ind w:left="720" w:right="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794AB5" w:rsidRDefault="00A858E0">
      <w:pPr>
        <w:numPr>
          <w:ilvl w:val="0"/>
          <w:numId w:val="10"/>
        </w:numPr>
        <w:tabs>
          <w:tab w:val="left" w:pos="274"/>
        </w:tabs>
        <w:spacing w:before="38" w:after="0" w:line="240" w:lineRule="auto"/>
        <w:ind w:left="720" w:right="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94AB5" w:rsidRDefault="00A858E0">
      <w:pPr>
        <w:numPr>
          <w:ilvl w:val="0"/>
          <w:numId w:val="10"/>
        </w:numPr>
        <w:tabs>
          <w:tab w:val="left" w:pos="274"/>
        </w:tabs>
        <w:spacing w:before="34" w:after="0" w:line="240" w:lineRule="auto"/>
        <w:ind w:left="720" w:right="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94AB5" w:rsidRDefault="00A858E0">
      <w:pPr>
        <w:spacing w:before="5" w:after="0" w:line="240" w:lineRule="auto"/>
        <w:ind w:left="360" w:right="10"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результаты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характеризуют уровень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794AB5" w:rsidRDefault="00A858E0">
      <w:pPr>
        <w:numPr>
          <w:ilvl w:val="0"/>
          <w:numId w:val="11"/>
        </w:numPr>
        <w:tabs>
          <w:tab w:val="left" w:pos="274"/>
        </w:tabs>
        <w:spacing w:before="34"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94AB5" w:rsidRDefault="00A858E0">
      <w:pPr>
        <w:numPr>
          <w:ilvl w:val="0"/>
          <w:numId w:val="11"/>
        </w:numPr>
        <w:tabs>
          <w:tab w:val="left" w:pos="274"/>
        </w:tabs>
        <w:spacing w:before="38"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94AB5" w:rsidRDefault="00A858E0">
      <w:pPr>
        <w:numPr>
          <w:ilvl w:val="0"/>
          <w:numId w:val="11"/>
        </w:numPr>
        <w:tabs>
          <w:tab w:val="left" w:pos="274"/>
        </w:tabs>
        <w:spacing w:before="29" w:after="0" w:line="240" w:lineRule="auto"/>
        <w:ind w:left="720" w:right="1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94AB5" w:rsidRDefault="00A858E0">
      <w:pPr>
        <w:numPr>
          <w:ilvl w:val="0"/>
          <w:numId w:val="11"/>
        </w:numPr>
        <w:tabs>
          <w:tab w:val="left" w:pos="274"/>
        </w:tabs>
        <w:spacing w:before="34" w:after="0" w:line="240" w:lineRule="auto"/>
        <w:ind w:left="720" w:right="29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умение оценивать правильность выполнения учебной задачи, собственные возможности ее решения;</w:t>
      </w:r>
    </w:p>
    <w:p w:rsidR="00794AB5" w:rsidRDefault="00A858E0">
      <w:pPr>
        <w:numPr>
          <w:ilvl w:val="0"/>
          <w:numId w:val="11"/>
        </w:numPr>
        <w:tabs>
          <w:tab w:val="left" w:pos="274"/>
        </w:tabs>
        <w:spacing w:before="29" w:after="0" w:line="240" w:lineRule="auto"/>
        <w:ind w:left="720" w:right="2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94AB5" w:rsidRDefault="00A858E0">
      <w:pPr>
        <w:numPr>
          <w:ilvl w:val="0"/>
          <w:numId w:val="11"/>
        </w:numPr>
        <w:tabs>
          <w:tab w:val="left" w:pos="274"/>
        </w:tabs>
        <w:spacing w:before="34" w:after="0" w:line="240" w:lineRule="auto"/>
        <w:ind w:left="720" w:right="2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794AB5" w:rsidRDefault="00A858E0">
      <w:pPr>
        <w:spacing w:after="0" w:line="240" w:lineRule="auto"/>
        <w:ind w:left="360" w:right="29"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794AB5" w:rsidRDefault="00A858E0">
      <w:pPr>
        <w:numPr>
          <w:ilvl w:val="0"/>
          <w:numId w:val="12"/>
        </w:numPr>
        <w:tabs>
          <w:tab w:val="left" w:pos="274"/>
        </w:tabs>
        <w:spacing w:before="34" w:after="0" w:line="240" w:lineRule="auto"/>
        <w:ind w:left="720" w:right="2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94AB5" w:rsidRDefault="00A858E0">
      <w:pPr>
        <w:numPr>
          <w:ilvl w:val="0"/>
          <w:numId w:val="12"/>
        </w:numPr>
        <w:tabs>
          <w:tab w:val="left" w:pos="259"/>
        </w:tabs>
        <w:spacing w:before="19" w:after="0" w:line="240" w:lineRule="auto"/>
        <w:ind w:left="720" w:right="43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94AB5" w:rsidRDefault="00A858E0">
      <w:pPr>
        <w:numPr>
          <w:ilvl w:val="0"/>
          <w:numId w:val="12"/>
        </w:numPr>
        <w:tabs>
          <w:tab w:val="left" w:pos="259"/>
          <w:tab w:val="left" w:pos="5059"/>
        </w:tabs>
        <w:spacing w:before="19" w:after="0" w:line="240" w:lineRule="auto"/>
        <w:ind w:left="720" w:right="38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освоение художественной культуры во всем многообразии ее видов, жанров и стилей как материального выражения</w:t>
      </w:r>
      <w:r>
        <w:rPr>
          <w:rFonts w:ascii="Arial" w:eastAsia="Arial" w:hAnsi="Arial" w:cs="Arial"/>
          <w:sz w:val="24"/>
          <w:shd w:val="clear" w:color="auto" w:fill="FFFFFF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94AB5" w:rsidRDefault="00A858E0">
      <w:pPr>
        <w:numPr>
          <w:ilvl w:val="0"/>
          <w:numId w:val="12"/>
        </w:numPr>
        <w:spacing w:before="10" w:after="0" w:line="240" w:lineRule="auto"/>
        <w:ind w:left="720" w:right="2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94AB5" w:rsidRDefault="00A858E0">
      <w:pPr>
        <w:numPr>
          <w:ilvl w:val="0"/>
          <w:numId w:val="12"/>
        </w:numPr>
        <w:tabs>
          <w:tab w:val="left" w:pos="259"/>
        </w:tabs>
        <w:spacing w:before="19"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94AB5" w:rsidRDefault="00A858E0">
      <w:pPr>
        <w:numPr>
          <w:ilvl w:val="0"/>
          <w:numId w:val="12"/>
        </w:numPr>
        <w:tabs>
          <w:tab w:val="left" w:pos="259"/>
        </w:tabs>
        <w:spacing w:before="19" w:after="0" w:line="240" w:lineRule="auto"/>
        <w:ind w:left="720" w:right="1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94AB5" w:rsidRDefault="00A858E0">
      <w:pPr>
        <w:numPr>
          <w:ilvl w:val="0"/>
          <w:numId w:val="12"/>
        </w:numPr>
        <w:tabs>
          <w:tab w:val="left" w:pos="259"/>
        </w:tabs>
        <w:spacing w:before="5" w:after="0" w:line="240" w:lineRule="auto"/>
        <w:ind w:left="720" w:right="1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794AB5" w:rsidRDefault="00A858E0">
      <w:pPr>
        <w:numPr>
          <w:ilvl w:val="0"/>
          <w:numId w:val="12"/>
        </w:numPr>
        <w:spacing w:before="10" w:after="0" w:line="240" w:lineRule="auto"/>
        <w:ind w:left="720" w:right="1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осознание значения искусства и творчества в личной и культурной самоидентификации личности;</w:t>
      </w:r>
    </w:p>
    <w:p w:rsidR="00794AB5" w:rsidRDefault="00A858E0">
      <w:pPr>
        <w:numPr>
          <w:ilvl w:val="0"/>
          <w:numId w:val="12"/>
        </w:numPr>
        <w:tabs>
          <w:tab w:val="left" w:pos="259"/>
        </w:tabs>
        <w:spacing w:before="14"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794AB5" w:rsidRDefault="00794A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94AB5" w:rsidRDefault="00A858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В результате изучения изобразительного искусства в 5 классе ученик должен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794AB5" w:rsidRDefault="00A858E0">
      <w:pPr>
        <w:numPr>
          <w:ilvl w:val="0"/>
          <w:numId w:val="13"/>
        </w:numPr>
        <w:spacing w:before="134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знать истоки и специфику образного языка декоративно-прикладного искусства;</w:t>
      </w:r>
    </w:p>
    <w:p w:rsidR="00794AB5" w:rsidRDefault="00A858E0">
      <w:pPr>
        <w:numPr>
          <w:ilvl w:val="0"/>
          <w:numId w:val="13"/>
        </w:numPr>
        <w:tabs>
          <w:tab w:val="left" w:pos="32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794AB5" w:rsidRDefault="00A858E0">
      <w:pPr>
        <w:numPr>
          <w:ilvl w:val="0"/>
          <w:numId w:val="13"/>
        </w:numPr>
        <w:tabs>
          <w:tab w:val="left" w:pos="26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знать несколько народных художественных промыслов России;</w:t>
      </w:r>
    </w:p>
    <w:p w:rsidR="00794AB5" w:rsidRDefault="00A858E0">
      <w:pPr>
        <w:numPr>
          <w:ilvl w:val="0"/>
          <w:numId w:val="13"/>
        </w:numPr>
        <w:tabs>
          <w:tab w:val="left" w:pos="269"/>
          <w:tab w:val="left" w:leader="dot" w:pos="3360"/>
        </w:tabs>
        <w:spacing w:before="5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различать по стилистическим особенностям декоративное искусство разных народов и времен (например, Древнего Египта, Древней Греции, Китая, Западной  Евро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 xml:space="preserve"> XVII века);</w:t>
      </w:r>
    </w:p>
    <w:p w:rsidR="00794AB5" w:rsidRDefault="00A858E0">
      <w:pPr>
        <w:numPr>
          <w:ilvl w:val="0"/>
          <w:numId w:val="13"/>
        </w:numPr>
        <w:tabs>
          <w:tab w:val="left" w:pos="269"/>
        </w:tabs>
        <w:spacing w:before="19" w:after="0" w:line="240" w:lineRule="auto"/>
        <w:ind w:left="720" w:right="1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различать по материалу, технике исполнения современные виды де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коративно-прикладного искусства (художественное стекло, керамика, ковка, литье, гобелен, батик и т. д.);</w:t>
      </w:r>
      <w:proofErr w:type="gramEnd"/>
    </w:p>
    <w:p w:rsidR="00794AB5" w:rsidRDefault="00A858E0">
      <w:pPr>
        <w:numPr>
          <w:ilvl w:val="0"/>
          <w:numId w:val="13"/>
        </w:numPr>
        <w:tabs>
          <w:tab w:val="left" w:pos="269"/>
        </w:tabs>
        <w:spacing w:before="24" w:after="0" w:line="240" w:lineRule="auto"/>
        <w:ind w:left="720" w:right="1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794AB5" w:rsidRDefault="00A858E0">
      <w:pPr>
        <w:numPr>
          <w:ilvl w:val="0"/>
          <w:numId w:val="13"/>
        </w:numPr>
        <w:tabs>
          <w:tab w:val="left" w:pos="269"/>
        </w:tabs>
        <w:spacing w:before="24" w:after="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794AB5" w:rsidRDefault="00A858E0">
      <w:pPr>
        <w:numPr>
          <w:ilvl w:val="0"/>
          <w:numId w:val="13"/>
        </w:numPr>
        <w:spacing w:before="10" w:after="0" w:line="240" w:lineRule="auto"/>
        <w:ind w:left="720" w:right="2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794AB5" w:rsidRDefault="00A858E0">
      <w:pPr>
        <w:numPr>
          <w:ilvl w:val="0"/>
          <w:numId w:val="13"/>
        </w:numPr>
        <w:tabs>
          <w:tab w:val="left" w:pos="269"/>
        </w:tabs>
        <w:spacing w:before="24" w:after="0" w:line="240" w:lineRule="auto"/>
        <w:ind w:left="720" w:right="3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794AB5" w:rsidRDefault="00A858E0">
      <w:pPr>
        <w:numPr>
          <w:ilvl w:val="0"/>
          <w:numId w:val="13"/>
        </w:numPr>
        <w:tabs>
          <w:tab w:val="left" w:pos="269"/>
        </w:tabs>
        <w:spacing w:before="19" w:after="0" w:line="240" w:lineRule="auto"/>
        <w:ind w:left="720" w:right="2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794AB5" w:rsidRDefault="00A858E0">
      <w:pPr>
        <w:numPr>
          <w:ilvl w:val="0"/>
          <w:numId w:val="13"/>
        </w:numPr>
        <w:tabs>
          <w:tab w:val="left" w:pos="269"/>
        </w:tabs>
        <w:spacing w:before="29" w:after="0" w:line="240" w:lineRule="auto"/>
        <w:ind w:left="720" w:right="34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 навыком работы в конкретном материале (батик, витраж и т. п.);</w:t>
      </w:r>
    </w:p>
    <w:p w:rsidR="00794AB5" w:rsidRDefault="00A858E0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  компетенциями:</w:t>
      </w:r>
      <w:r>
        <w:rPr>
          <w:rFonts w:ascii="Times New Roman" w:eastAsia="Times New Roman" w:hAnsi="Times New Roman" w:cs="Times New Roman"/>
          <w:i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коммуникативной,   личностного   саморазвития,   ценностно-ориентационной, рефлексивной.</w:t>
      </w:r>
    </w:p>
    <w:p w:rsidR="00794AB5" w:rsidRDefault="00794A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4AB5" w:rsidRDefault="00A858E0">
      <w:pPr>
        <w:spacing w:after="0" w:line="240" w:lineRule="auto"/>
        <w:ind w:left="20" w:right="20" w:firstLine="54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Содержание курса</w:t>
      </w:r>
    </w:p>
    <w:p w:rsidR="00794AB5" w:rsidRDefault="00794AB5">
      <w:pPr>
        <w:spacing w:after="0" w:line="240" w:lineRule="auto"/>
        <w:ind w:left="20" w:right="20" w:firstLine="54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4AB5" w:rsidRDefault="00A858E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Тема 5 класса – «Декоративно-прикладное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794AB5" w:rsidRDefault="00A858E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Раздел 1. Древние корни народного искусства 8 часов</w:t>
      </w:r>
    </w:p>
    <w:p w:rsidR="00794AB5" w:rsidRDefault="00A85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Истоки образного языка декоративно – 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794AB5" w:rsidRDefault="00A858E0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Разные виды народного прикладного искусства: резьба и роспись по дереву, вышивка, народный костюм</w:t>
      </w:r>
    </w:p>
    <w:p w:rsidR="00794AB5" w:rsidRDefault="00794AB5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94AB5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 Связь времен в народном искусстве 8 часов</w:t>
      </w:r>
    </w:p>
    <w:p w:rsidR="00794AB5" w:rsidRDefault="00A858E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Формы бытования народных традиций в современной жизни. Общность современных традиционных художественных промыслов России, их истоки. Главные отличительные признаки изделий традиционных художественных промыслов (форма, материал, особенности  росписи, цветовой строй, приемы письма, элементы орнамента). Единство </w:t>
      </w:r>
      <w:r>
        <w:rPr>
          <w:rFonts w:ascii="Times New Roman" w:eastAsia="Times New Roman" w:hAnsi="Times New Roman" w:cs="Times New Roman"/>
          <w:sz w:val="24"/>
        </w:rPr>
        <w:lastRenderedPageBreak/>
        <w:t>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794AB5" w:rsidRDefault="00794AB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794AB5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3. Декор – человек, общество, время 12 часов</w:t>
      </w:r>
    </w:p>
    <w:p w:rsidR="00794AB5" w:rsidRDefault="00A858E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декоративных искусств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 подчеркивающий место человека в обществе. Особенности декоративно – прикладного искусства Древнего Египта, Китая, Западной Европы XVII века.</w:t>
      </w:r>
    </w:p>
    <w:p w:rsidR="00794AB5" w:rsidRDefault="00794AB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794AB5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4. Декоративное искусство в современном мире 7 часов</w:t>
      </w:r>
    </w:p>
    <w:p w:rsidR="00794AB5" w:rsidRDefault="00A858E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Разнообразие современного декоративно – прикладного искусства (керамика, стекло, металл, гобелен, батик и др.). Новые черты современного искусства. Выставочное и массовое декоративно – прикладного искусство. </w:t>
      </w:r>
    </w:p>
    <w:p w:rsidR="00794AB5" w:rsidRDefault="00794AB5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4AB5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5 класс</w:t>
      </w:r>
    </w:p>
    <w:p w:rsidR="00794AB5" w:rsidRDefault="00794AB5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7"/>
        <w:gridCol w:w="1482"/>
        <w:gridCol w:w="2061"/>
        <w:gridCol w:w="2353"/>
      </w:tblGrid>
      <w:tr w:rsidR="00794AB5">
        <w:trPr>
          <w:trHeight w:val="1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и название темы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часов на тему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right="-108"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реализации</w:t>
            </w:r>
          </w:p>
        </w:tc>
      </w:tr>
      <w:tr w:rsidR="00794AB5">
        <w:trPr>
          <w:trHeight w:val="1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1. Древние корни народного искусства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 Октябрь</w:t>
            </w:r>
          </w:p>
        </w:tc>
      </w:tr>
      <w:tr w:rsidR="00794AB5">
        <w:trPr>
          <w:trHeight w:val="1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2. Связь времен в народном искусстве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Ноябрь, Декабрь</w:t>
            </w:r>
          </w:p>
        </w:tc>
      </w:tr>
      <w:tr w:rsidR="00794AB5">
        <w:trPr>
          <w:trHeight w:val="1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3. Декор – человек, общество, время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Январь, Февраль, Март</w:t>
            </w:r>
          </w:p>
        </w:tc>
      </w:tr>
      <w:tr w:rsidR="00794AB5">
        <w:trPr>
          <w:trHeight w:val="1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4. Декоративное искусство в современном мире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Апрель, Май</w:t>
            </w:r>
          </w:p>
        </w:tc>
      </w:tr>
      <w:tr w:rsidR="00794AB5">
        <w:trPr>
          <w:trHeight w:val="1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94AB5" w:rsidRDefault="00794AB5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4AB5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Материально-техническое и учебно-методическое обеспечение Рабочей программы</w:t>
      </w:r>
    </w:p>
    <w:p w:rsidR="00794AB5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УМК</w:t>
      </w:r>
    </w:p>
    <w:p w:rsidR="00794AB5" w:rsidRDefault="00A858E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 Изобразительное искусство. Рабочие программы. Предметная линия учебников под редакцией Б. М.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5-9 классы: пособие для учителей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учреждений/ [Б. М.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Неменский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Л.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Неменская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Н. А. Горяева,   А. С. Питерских].  </w:t>
      </w:r>
      <w:r>
        <w:rPr>
          <w:rFonts w:ascii="Times New Roman" w:eastAsia="Times New Roman" w:hAnsi="Times New Roman" w:cs="Times New Roman"/>
          <w:color w:val="000000"/>
          <w:sz w:val="24"/>
        </w:rPr>
        <w:t>– 4-е изд. – М.: Просвещение, 2015.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94AB5" w:rsidRDefault="00A858E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 Горяева, Н. А., Островская, О. В. Изобразительное искусство. Декоративно-прикладное искусство в жизни человека: учебник. 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/ под ред.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– М.: Просвещение, 2013.</w:t>
      </w:r>
      <w:r>
        <w:rPr>
          <w:rFonts w:ascii="Times New Roman" w:eastAsia="Times New Roman" w:hAnsi="Times New Roman" w:cs="Times New Roman"/>
          <w:b/>
          <w:sz w:val="24"/>
        </w:rPr>
        <w:t xml:space="preserve"> Рекомендовано     Министерством образования    Российской Федерации</w:t>
      </w:r>
    </w:p>
    <w:p w:rsidR="00794AB5" w:rsidRDefault="00A858E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 Н. А. Горяева. «Изобразительное искусство. Твоя мастерская. Рабочая тетрадь. 5 класс» под редакцией Б. М.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94AB5" w:rsidRDefault="00A858E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 Н. А. Горяева. «Изобразительное искусство. Декоративно-прикладное искусство. Методическое пособие. 5 класс» под редакцией Б. М.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94AB5" w:rsidRDefault="00794AB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794AB5" w:rsidRDefault="00794AB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794AB5" w:rsidRDefault="00794AB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794AB5" w:rsidRDefault="00A858E0">
      <w:pPr>
        <w:tabs>
          <w:tab w:val="left" w:leader="underscore" w:pos="10290"/>
        </w:tabs>
        <w:spacing w:after="0" w:line="252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Оборудование и приборы:</w:t>
      </w:r>
    </w:p>
    <w:p w:rsidR="00794AB5" w:rsidRDefault="00A858E0">
      <w:pPr>
        <w:tabs>
          <w:tab w:val="left" w:leader="underscore" w:pos="1029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Белая бумага</w:t>
      </w:r>
    </w:p>
    <w:p w:rsidR="00794AB5" w:rsidRDefault="00A858E0">
      <w:pPr>
        <w:tabs>
          <w:tab w:val="left" w:leader="underscore" w:pos="1029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Карандаши</w:t>
      </w:r>
    </w:p>
    <w:p w:rsidR="00794AB5" w:rsidRDefault="00A858E0">
      <w:pPr>
        <w:tabs>
          <w:tab w:val="left" w:leader="underscore" w:pos="1029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 Акварельные, гуашевые краски</w:t>
      </w:r>
    </w:p>
    <w:p w:rsidR="00794AB5" w:rsidRDefault="00A858E0">
      <w:pPr>
        <w:tabs>
          <w:tab w:val="left" w:leader="underscore" w:pos="1029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 Кисти</w:t>
      </w:r>
    </w:p>
    <w:p w:rsidR="00794AB5" w:rsidRDefault="00A858E0">
      <w:pPr>
        <w:tabs>
          <w:tab w:val="left" w:leader="underscore" w:pos="1029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 Ёмкость для воды</w:t>
      </w:r>
    </w:p>
    <w:p w:rsidR="00794AB5" w:rsidRDefault="00A858E0">
      <w:pPr>
        <w:tabs>
          <w:tab w:val="left" w:leader="underscore" w:pos="1029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 Клей</w:t>
      </w:r>
    </w:p>
    <w:p w:rsidR="00794AB5" w:rsidRDefault="00A858E0">
      <w:pPr>
        <w:tabs>
          <w:tab w:val="left" w:leader="underscore" w:pos="1029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7. Цветная бумага</w:t>
      </w:r>
    </w:p>
    <w:p w:rsidR="00794AB5" w:rsidRDefault="00A858E0">
      <w:pPr>
        <w:tabs>
          <w:tab w:val="left" w:leader="underscore" w:pos="1029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8. Глина, пластилин</w:t>
      </w:r>
    </w:p>
    <w:p w:rsidR="00794AB5" w:rsidRDefault="00A858E0">
      <w:pPr>
        <w:tabs>
          <w:tab w:val="left" w:leader="underscore" w:pos="1029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9. Стеки</w:t>
      </w:r>
    </w:p>
    <w:p w:rsidR="00794AB5" w:rsidRDefault="00A858E0">
      <w:pPr>
        <w:tabs>
          <w:tab w:val="left" w:leader="underscore" w:pos="1029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10. Доски для лепки</w:t>
      </w:r>
    </w:p>
    <w:p w:rsidR="00794AB5" w:rsidRDefault="00794AB5">
      <w:pPr>
        <w:tabs>
          <w:tab w:val="left" w:leader="underscore" w:pos="10290"/>
        </w:tabs>
        <w:spacing w:after="0" w:line="252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94AB5" w:rsidRDefault="00A858E0">
      <w:pPr>
        <w:tabs>
          <w:tab w:val="left" w:leader="underscore" w:pos="10290"/>
        </w:tabs>
        <w:spacing w:after="0" w:line="252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Цифровые образовательные ресурсы:</w:t>
      </w:r>
    </w:p>
    <w:p w:rsidR="00794AB5" w:rsidRDefault="00794AB5">
      <w:pPr>
        <w:tabs>
          <w:tab w:val="left" w:leader="underscore" w:pos="10290"/>
        </w:tabs>
        <w:spacing w:after="0" w:line="252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94AB5" w:rsidRDefault="00A858E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 Мировая художественная культура. Большая детская энциклопедия (компакт-диск) – ООО «Хорошая погода», Россия 2006.</w:t>
      </w:r>
    </w:p>
    <w:p w:rsidR="00794AB5" w:rsidRDefault="00A858E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 Мировая художественная культура. Культура стран древнего и средневекового Востока (компакт-диск) – ЗАО «Новый диск», 2005.</w:t>
      </w:r>
    </w:p>
    <w:p w:rsidR="00794AB5" w:rsidRDefault="00A858E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  Популярная художественная энциклопедия.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ДиректМедиаПаблишинг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Электронная версия, 2009.</w:t>
      </w:r>
    </w:p>
    <w:p w:rsidR="00794AB5" w:rsidRDefault="00A858E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  Сокровища мирового Искусства. Электронная коллекция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ДиректМедиа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2004.</w:t>
      </w:r>
    </w:p>
    <w:p w:rsidR="00794AB5" w:rsidRDefault="00794AB5">
      <w:pPr>
        <w:tabs>
          <w:tab w:val="left" w:leader="underscore" w:pos="10290"/>
        </w:tabs>
        <w:spacing w:after="0" w:line="252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94AB5" w:rsidRDefault="00794AB5">
      <w:pPr>
        <w:tabs>
          <w:tab w:val="left" w:leader="underscore" w:pos="10290"/>
        </w:tabs>
        <w:spacing w:after="0" w:line="252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94AB5" w:rsidRDefault="00A858E0">
      <w:pPr>
        <w:tabs>
          <w:tab w:val="left" w:leader="underscore" w:pos="10290"/>
        </w:tabs>
        <w:spacing w:after="0" w:line="252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Интернет-ресурсы:</w:t>
      </w:r>
    </w:p>
    <w:p w:rsidR="00794AB5" w:rsidRDefault="00794AB5">
      <w:pPr>
        <w:tabs>
          <w:tab w:val="left" w:leader="underscore" w:pos="10290"/>
        </w:tabs>
        <w:spacing w:after="0" w:line="252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94AB5" w:rsidRDefault="00A858E0">
      <w:pPr>
        <w:numPr>
          <w:ilvl w:val="0"/>
          <w:numId w:val="1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www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SCHOOL.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ООО «Кирилл и Мефодий». История искусства. Методическая поддержка. </w:t>
      </w:r>
    </w:p>
    <w:p w:rsidR="00794AB5" w:rsidRDefault="00891220">
      <w:pPr>
        <w:numPr>
          <w:ilvl w:val="0"/>
          <w:numId w:val="1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8"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://.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schol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collection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edu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  <w:r w:rsidR="00A858E0"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</w:t>
      </w:r>
      <w:proofErr w:type="spellStart"/>
      <w:r w:rsidR="00A858E0">
        <w:rPr>
          <w:rFonts w:ascii="Times New Roman" w:eastAsia="Times New Roman" w:hAnsi="Times New Roman" w:cs="Times New Roman"/>
          <w:color w:val="0000FF"/>
          <w:sz w:val="24"/>
          <w:u w:val="single"/>
        </w:rPr>
        <w:t>catalog</w:t>
      </w:r>
      <w:proofErr w:type="spellEnd"/>
      <w:r w:rsidR="00A858E0">
        <w:rPr>
          <w:rFonts w:ascii="Times New Roman" w:eastAsia="Times New Roman" w:hAnsi="Times New Roman" w:cs="Times New Roman"/>
          <w:color w:val="0000FF"/>
          <w:sz w:val="24"/>
          <w:u w:val="single"/>
        </w:rPr>
        <w:t>/</w:t>
      </w:r>
      <w:proofErr w:type="spellStart"/>
      <w:r w:rsidR="00A858E0">
        <w:rPr>
          <w:rFonts w:ascii="Times New Roman" w:eastAsia="Times New Roman" w:hAnsi="Times New Roman" w:cs="Times New Roman"/>
          <w:color w:val="0000FF"/>
          <w:sz w:val="24"/>
          <w:u w:val="single"/>
        </w:rPr>
        <w:t>teacher</w:t>
      </w:r>
      <w:proofErr w:type="spellEnd"/>
      <w:r w:rsidR="00A858E0">
        <w:rPr>
          <w:rFonts w:ascii="Times New Roman" w:eastAsia="Times New Roman" w:hAnsi="Times New Roman" w:cs="Times New Roman"/>
          <w:color w:val="0000FF"/>
          <w:sz w:val="24"/>
          <w:u w:val="single"/>
        </w:rPr>
        <w:t>/ -</w:t>
      </w:r>
      <w:r w:rsidR="00A858E0">
        <w:rPr>
          <w:rFonts w:ascii="Times New Roman" w:eastAsia="Times New Roman" w:hAnsi="Times New Roman" w:cs="Times New Roman"/>
          <w:sz w:val="24"/>
        </w:rPr>
        <w:t xml:space="preserve"> Единая коллекция цифровых образовательных ресурсов</w:t>
      </w:r>
    </w:p>
    <w:p w:rsidR="00794AB5" w:rsidRDefault="00891220">
      <w:pPr>
        <w:numPr>
          <w:ilvl w:val="0"/>
          <w:numId w:val="1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9"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art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rus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narod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main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"http://art-rus.narod.ru/main.html"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html</w:t>
        </w:r>
      </w:hyperlink>
      <w:r w:rsidR="00A858E0">
        <w:rPr>
          <w:rFonts w:ascii="Times New Roman" w:eastAsia="Times New Roman" w:hAnsi="Times New Roman" w:cs="Times New Roman"/>
          <w:sz w:val="24"/>
        </w:rPr>
        <w:t xml:space="preserve"> - Искусство в школе: научно-методический журнал</w:t>
      </w:r>
    </w:p>
    <w:p w:rsidR="00794AB5" w:rsidRDefault="00891220">
      <w:pPr>
        <w:numPr>
          <w:ilvl w:val="0"/>
          <w:numId w:val="1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0"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http://festival.1september.ru/</w:t>
        </w:r>
      </w:hyperlink>
      <w:r w:rsidR="00A858E0">
        <w:rPr>
          <w:rFonts w:ascii="Times New Roman" w:eastAsia="Times New Roman" w:hAnsi="Times New Roman" w:cs="Times New Roman"/>
          <w:sz w:val="24"/>
        </w:rPr>
        <w:t>-  Авторские программы и разработки уроков </w:t>
      </w:r>
    </w:p>
    <w:p w:rsidR="00794AB5" w:rsidRDefault="00891220">
      <w:pPr>
        <w:numPr>
          <w:ilvl w:val="0"/>
          <w:numId w:val="1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1"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://.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schol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collection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edu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"http://.schol-collection.edu.ru/"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  <w:r w:rsidR="00A858E0"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</w:t>
      </w:r>
      <w:proofErr w:type="spellStart"/>
      <w:r w:rsidR="00A858E0">
        <w:rPr>
          <w:rFonts w:ascii="Times New Roman" w:eastAsia="Times New Roman" w:hAnsi="Times New Roman" w:cs="Times New Roman"/>
          <w:color w:val="0000FF"/>
          <w:sz w:val="24"/>
          <w:u w:val="single"/>
        </w:rPr>
        <w:t>catalog</w:t>
      </w:r>
      <w:proofErr w:type="spellEnd"/>
      <w:r w:rsidR="00A858E0">
        <w:rPr>
          <w:rFonts w:ascii="Times New Roman" w:eastAsia="Times New Roman" w:hAnsi="Times New Roman" w:cs="Times New Roman"/>
          <w:color w:val="0000FF"/>
          <w:sz w:val="24"/>
          <w:u w:val="single"/>
        </w:rPr>
        <w:t>/</w:t>
      </w:r>
      <w:proofErr w:type="spellStart"/>
      <w:r w:rsidR="00A858E0">
        <w:rPr>
          <w:rFonts w:ascii="Times New Roman" w:eastAsia="Times New Roman" w:hAnsi="Times New Roman" w:cs="Times New Roman"/>
          <w:color w:val="0000FF"/>
          <w:sz w:val="24"/>
          <w:u w:val="single"/>
        </w:rPr>
        <w:t>rubr</w:t>
      </w:r>
      <w:proofErr w:type="spellEnd"/>
      <w:r w:rsidR="00A858E0"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- </w:t>
      </w:r>
      <w:r w:rsidR="00A858E0">
        <w:rPr>
          <w:rFonts w:ascii="Times New Roman" w:eastAsia="Times New Roman" w:hAnsi="Times New Roman" w:cs="Times New Roman"/>
          <w:sz w:val="24"/>
        </w:rPr>
        <w:t>Азбука ИЗО. Музеи мира</w:t>
      </w:r>
    </w:p>
    <w:p w:rsidR="00794AB5" w:rsidRDefault="00891220">
      <w:pPr>
        <w:numPr>
          <w:ilvl w:val="0"/>
          <w:numId w:val="1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2"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http://festival.1september.ru/</w:t>
        </w:r>
      </w:hyperlink>
      <w:r w:rsidR="00A858E0">
        <w:rPr>
          <w:rFonts w:ascii="Times New Roman" w:eastAsia="Times New Roman" w:hAnsi="Times New Roman" w:cs="Times New Roman"/>
          <w:sz w:val="24"/>
        </w:rPr>
        <w:t xml:space="preserve">  - Викторины </w:t>
      </w:r>
    </w:p>
    <w:p w:rsidR="00794AB5" w:rsidRDefault="00891220">
      <w:pPr>
        <w:numPr>
          <w:ilvl w:val="0"/>
          <w:numId w:val="1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3"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uchportal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load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"http://www.uchportal.ru/load/149"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/149</w:t>
        </w:r>
      </w:hyperlink>
      <w:r w:rsidR="00A858E0"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- </w:t>
      </w:r>
      <w:r w:rsidR="00A858E0">
        <w:rPr>
          <w:rFonts w:ascii="Times New Roman" w:eastAsia="Times New Roman" w:hAnsi="Times New Roman" w:cs="Times New Roman"/>
          <w:sz w:val="24"/>
        </w:rPr>
        <w:t>Учительский портал</w:t>
      </w:r>
    </w:p>
    <w:p w:rsidR="00794AB5" w:rsidRDefault="00891220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4"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openclass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node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"http://www.openclass.ru/node/203070"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/203070</w:t>
        </w:r>
      </w:hyperlink>
      <w:r w:rsidR="00A858E0"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- </w:t>
      </w:r>
      <w:r w:rsidR="00A858E0">
        <w:rPr>
          <w:rFonts w:ascii="Times New Roman" w:eastAsia="Times New Roman" w:hAnsi="Times New Roman" w:cs="Times New Roman"/>
          <w:sz w:val="24"/>
        </w:rPr>
        <w:t>Шедевры зарубежных художников</w:t>
      </w:r>
    </w:p>
    <w:p w:rsidR="00794AB5" w:rsidRDefault="00891220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5"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"http://art.festival.1september.ru/"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art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"http://art.festival.1september.ru/"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.festival.1september.ru/</w:t>
        </w:r>
      </w:hyperlink>
      <w:r w:rsidR="00A858E0">
        <w:rPr>
          <w:rFonts w:ascii="Times New Roman" w:eastAsia="Times New Roman" w:hAnsi="Times New Roman" w:cs="Times New Roman"/>
          <w:sz w:val="24"/>
        </w:rPr>
        <w:t xml:space="preserve">  - Газета "Искусство" издательского дома «Первое сентября»</w:t>
      </w:r>
    </w:p>
    <w:p w:rsidR="00794AB5" w:rsidRDefault="00891220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6"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"http://.draw.demiart.ru/"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://.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"http://.draw.demiart.ru/"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draw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"http://.draw.demiart.ru/"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"http://.draw.demiart.ru/"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demiart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"http://.draw.demiart.ru/"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A858E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"http://.draw.demiart.ru/"</w:t>
        </w:r>
        <w:r w:rsidR="00A858E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  <w:r w:rsidR="00A858E0"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- </w:t>
      </w:r>
      <w:r w:rsidR="00A858E0">
        <w:rPr>
          <w:rFonts w:ascii="Times New Roman" w:eastAsia="Times New Roman" w:hAnsi="Times New Roman" w:cs="Times New Roman"/>
          <w:sz w:val="24"/>
        </w:rPr>
        <w:t>Уроки рисования</w:t>
      </w:r>
    </w:p>
    <w:p w:rsidR="00794AB5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Технические средства обучения:</w:t>
      </w:r>
    </w:p>
    <w:p w:rsidR="00794AB5" w:rsidRDefault="00A858E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    Персональный компьютер</w:t>
      </w:r>
    </w:p>
    <w:p w:rsidR="00794AB5" w:rsidRDefault="00A858E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    Видеопроектор</w:t>
      </w:r>
    </w:p>
    <w:p w:rsidR="00794AB5" w:rsidRDefault="00A858E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3    Интерактивная доска</w:t>
      </w:r>
    </w:p>
    <w:p w:rsidR="00794AB5" w:rsidRDefault="00A858E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    Аудиоколонки</w:t>
      </w:r>
    </w:p>
    <w:p w:rsidR="00794AB5" w:rsidRDefault="00794AB5">
      <w:pPr>
        <w:tabs>
          <w:tab w:val="left" w:leader="underscore" w:pos="10290"/>
        </w:tabs>
        <w:spacing w:after="0" w:line="252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94AB5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Литература, рекомендованная для учащихся:</w:t>
      </w:r>
    </w:p>
    <w:p w:rsidR="00794AB5" w:rsidRDefault="00794AB5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4AB5" w:rsidRDefault="00A858E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</w:rPr>
        <w:t>Сокольникова, Н. М. Изобразительное искусство: основы рисунка. 5–8 классы. Ч. 1. –Обнинск: Титул, 1998</w:t>
      </w:r>
    </w:p>
    <w:p w:rsidR="00794AB5" w:rsidRDefault="00A858E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Сокольникова, Н. М. Изобразительное искусство: основы композиции. 5–8 классы. Ч. 2. – Обнинск: Титул, 1998</w:t>
      </w:r>
    </w:p>
    <w:p w:rsidR="00794AB5" w:rsidRDefault="00A858E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 Сокольникова, Н. М. Изобразительное искусство: основы живописи. 5–8 классы. Ч. 3. – Обнинск: Титул, 1998</w:t>
      </w:r>
    </w:p>
    <w:p w:rsidR="00794AB5" w:rsidRDefault="00A858E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Сокольникова Н.М. Краткий словарь художественных терминов. Учебник по изобразительному искусству для 5-8 классов. - Обнинск: Титул, 1996</w:t>
      </w:r>
    </w:p>
    <w:p w:rsidR="00794AB5" w:rsidRDefault="00A858E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 Я познаю мир: Архитектура: Детская энциклопедия. – М.: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2002.</w:t>
      </w:r>
    </w:p>
    <w:p w:rsidR="00794AB5" w:rsidRDefault="00A858E0">
      <w:pPr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 Я познаю мир: Культура: Детская энциклопедия. – М.: АСТ-ЛТД, 1998.</w:t>
      </w:r>
    </w:p>
    <w:p w:rsidR="00794AB5" w:rsidRDefault="00794AB5">
      <w:pPr>
        <w:tabs>
          <w:tab w:val="left" w:leader="underscore" w:pos="10290"/>
        </w:tabs>
        <w:spacing w:after="0" w:line="252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94AB5" w:rsidRDefault="00794AB5">
      <w:pPr>
        <w:tabs>
          <w:tab w:val="left" w:pos="685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794AB5" w:rsidRDefault="00794AB5">
      <w:pPr>
        <w:tabs>
          <w:tab w:val="left" w:pos="685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794AB5" w:rsidRDefault="00794AB5">
      <w:pPr>
        <w:tabs>
          <w:tab w:val="left" w:pos="685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794AB5" w:rsidRDefault="00794AB5">
      <w:pPr>
        <w:tabs>
          <w:tab w:val="left" w:pos="685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A858E0" w:rsidRDefault="00A858E0">
      <w:pPr>
        <w:tabs>
          <w:tab w:val="left" w:pos="685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A858E0" w:rsidRDefault="00A858E0">
      <w:pPr>
        <w:tabs>
          <w:tab w:val="left" w:pos="685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A858E0" w:rsidRDefault="00A858E0">
      <w:pPr>
        <w:tabs>
          <w:tab w:val="left" w:pos="685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A858E0" w:rsidRDefault="00A858E0">
      <w:pPr>
        <w:tabs>
          <w:tab w:val="left" w:pos="685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A858E0" w:rsidRDefault="00A858E0">
      <w:pPr>
        <w:tabs>
          <w:tab w:val="left" w:pos="685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A858E0" w:rsidRDefault="00A858E0">
      <w:pPr>
        <w:tabs>
          <w:tab w:val="left" w:pos="685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A858E0" w:rsidRDefault="00A858E0">
      <w:pPr>
        <w:tabs>
          <w:tab w:val="left" w:pos="685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A858E0" w:rsidRDefault="00A858E0">
      <w:pPr>
        <w:tabs>
          <w:tab w:val="left" w:pos="685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A858E0" w:rsidRDefault="00A858E0">
      <w:pPr>
        <w:tabs>
          <w:tab w:val="left" w:pos="685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A858E0" w:rsidRDefault="00A858E0">
      <w:pPr>
        <w:tabs>
          <w:tab w:val="left" w:pos="685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A858E0" w:rsidRDefault="00A858E0">
      <w:pPr>
        <w:tabs>
          <w:tab w:val="left" w:pos="685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A858E0" w:rsidRDefault="00A858E0">
      <w:pPr>
        <w:tabs>
          <w:tab w:val="left" w:pos="685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A858E0" w:rsidRDefault="00A858E0">
      <w:pPr>
        <w:tabs>
          <w:tab w:val="left" w:pos="685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A858E0" w:rsidRDefault="00A858E0">
      <w:pPr>
        <w:tabs>
          <w:tab w:val="left" w:pos="685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A858E0" w:rsidRDefault="00A858E0">
      <w:pPr>
        <w:tabs>
          <w:tab w:val="left" w:pos="685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A858E0" w:rsidRDefault="00A858E0">
      <w:pPr>
        <w:tabs>
          <w:tab w:val="left" w:pos="685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A858E0" w:rsidRDefault="00A858E0">
      <w:pPr>
        <w:tabs>
          <w:tab w:val="left" w:pos="685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A858E0" w:rsidRDefault="00A858E0">
      <w:pPr>
        <w:tabs>
          <w:tab w:val="left" w:pos="685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A858E0" w:rsidRDefault="00A858E0">
      <w:pPr>
        <w:tabs>
          <w:tab w:val="left" w:pos="685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p w:rsidR="00794AB5" w:rsidRDefault="00794AB5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4AB5" w:rsidRDefault="00794AB5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4AB5" w:rsidRDefault="00794AB5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469CE" w:rsidRDefault="00A469CE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469CE" w:rsidRDefault="00A469CE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469CE" w:rsidRDefault="00A469CE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469CE" w:rsidRDefault="00A469CE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469CE" w:rsidRDefault="00A469CE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4AB5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Календарно-тематическое планирование 5 класс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595"/>
        <w:gridCol w:w="1570"/>
        <w:gridCol w:w="1953"/>
        <w:gridCol w:w="1419"/>
        <w:gridCol w:w="50"/>
        <w:gridCol w:w="1595"/>
        <w:gridCol w:w="1566"/>
      </w:tblGrid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108" w:right="-108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 </w:t>
            </w:r>
          </w:p>
          <w:p w:rsidR="00794AB5" w:rsidRDefault="00A858E0">
            <w:pPr>
              <w:spacing w:after="0" w:line="240" w:lineRule="auto"/>
              <w:ind w:left="-108" w:right="-108"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урока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деятельности обучающихся (практические, лабораторные, контрольные работы, экскурсии и др.)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108" w:right="-108" w:firstLine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Планируемые образовательные результаты: предметные,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личностные (универсальные учебные действия – УУД)</w:t>
            </w:r>
          </w:p>
          <w:p w:rsidR="00794AB5" w:rsidRDefault="00794AB5">
            <w:pPr>
              <w:spacing w:after="0" w:line="240" w:lineRule="auto"/>
              <w:ind w:left="-108" w:right="-108" w:firstLine="284"/>
              <w:jc w:val="center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Ведущие формы, методы, средства обучения на уроке</w:t>
            </w: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</w:tr>
      <w:tr w:rsidR="00794AB5">
        <w:trPr>
          <w:trHeight w:val="1"/>
        </w:trPr>
        <w:tc>
          <w:tcPr>
            <w:tcW w:w="10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 Древние корни народного искусства (8 часов)</w:t>
            </w: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1/1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Древние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образы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 народном ис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кусстве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keepNext/>
              <w:keepLines/>
              <w:spacing w:before="40"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</w:rPr>
              <w:t>Традиционные образы народного (крестьянского) прикладного искусства. Солярные знаки, конь, птица, мать-земля, древо жизни как выражение мифопоэтических представлений человека о жизни природы, о мире, как обозначение жизненно важных для человека смыслов, как память народа. Связь образа матери-земли с символами плодородия. Форма и цвет как знаки, символизирующие идею обожествления солнца, неба и земли нашими далекими предками.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108" w:right="-108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расширяют свои представления о культуре Руси; получают возможность продолжить учиться работать с учебником, организовывать рабочее место, использовать художественные материалы и инструменты для работы; осваивают навыки декоративного обобщения, знакомятся с русскими обрядами.</w:t>
            </w:r>
          </w:p>
          <w:p w:rsidR="00794AB5" w:rsidRDefault="00A858E0">
            <w:pPr>
              <w:spacing w:after="0" w:line="240" w:lineRule="auto"/>
              <w:ind w:left="-108" w:right="-108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понимают учебную задачу уроков; отвечают на вопросы; обобщают собственные представления; слушают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ведут диалог; оценивают свои достижения; умеют выбирать средства для реализации художественного замысла.</w:t>
            </w:r>
          </w:p>
          <w:p w:rsidR="00794AB5" w:rsidRDefault="00A858E0">
            <w:pPr>
              <w:spacing w:after="0" w:line="240" w:lineRule="auto"/>
              <w:ind w:left="-108" w:right="-108"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имеют мотивацию к учебной деятельности, навыки сотрудничества с взрослыми и сверстниками в разных ситуациях, отзывчивы к красоте родной природы, народного костюма, русских праздников и обрядов.  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Беседа, мультимедийная презентация, </w:t>
            </w:r>
          </w:p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игра-викторина, выставка детских работ </w:t>
            </w: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2/1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Убранство русской избы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keepNext/>
              <w:keepLines/>
              <w:spacing w:before="4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Дом — мир, обжитой человеком, образ освоенного пространства. Дом как микрокосмос.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Избы севера и средней полосы России. Единство конструкции и декора в традиционном русском жилище. Отражение картины мира в трехчастной структуре и в декоре крестьянского дома (крыша, фронтон — небо, рубленая клеть — земля, подклеть (подпол) — подземный мир; знаки-образы в декоре избы, связанные с разными сферами обитания). Декоративное убранство (наряд) крестьянского дома: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охлупень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полотенце,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причелины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лобовая доска, наличники, ставни. Символическое значение образов и мотивов в узорном убранстве русских изб.</w:t>
            </w:r>
          </w:p>
          <w:p w:rsidR="00794AB5" w:rsidRDefault="00794AB5">
            <w:pPr>
              <w:keepNext/>
              <w:keepLines/>
              <w:spacing w:before="40" w:after="0" w:line="240" w:lineRule="auto"/>
              <w:ind w:firstLine="284"/>
              <w:jc w:val="bot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3/1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Внутренний мир русской избы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keepNext/>
              <w:keepLines/>
              <w:spacing w:before="4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Деревенский мудро устроенный быт. Устройство внутреннего пространства крестьянского дома, его символика (потолок — небо, пол — земля, подпол — подземный мир, окна — очи, свет).</w:t>
            </w:r>
          </w:p>
          <w:p w:rsidR="00794AB5" w:rsidRDefault="00A858E0">
            <w:pPr>
              <w:keepNext/>
              <w:keepLines/>
              <w:spacing w:before="40"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Жизненно важные центры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крестьянском доме: печь, красный угол, коник, полати и др. Круг предметов быта, труда (ткацкий стан, прялка, люлька, светец и т. п.), включение их в пространство дома. Единство пользы и красоты в крестьянском жилище.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4/1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Конструкция и декор предметов народного быта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keepNext/>
              <w:keepLines/>
              <w:spacing w:before="4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Русские прялки, деревянная резная и расписная посуда, предметы труда — область конструктивной фантазии, умелого владения материалом, высокого художественного вкуса народных мастеров. Единство пользы и красоты, конструкции и декора.</w:t>
            </w:r>
          </w:p>
          <w:p w:rsidR="00794AB5" w:rsidRDefault="00A858E0">
            <w:pPr>
              <w:keepNext/>
              <w:keepLines/>
              <w:spacing w:before="4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Предметы народного быта: прялки, ковши (ковш-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скопкарь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, ковш-конюх, ковш-черпак), ендовы,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солоницы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, хлебницы, вальки, рубеля и др. Символическое значение декоративных элементов в резьбе и росписи. Нарядный декор — не только украшение предмета, но и выражение представлений людей об упорядоченности мироздания в </w:t>
            </w:r>
            <w:r>
              <w:rPr>
                <w:rFonts w:ascii="Times New Roman" w:eastAsia="Times New Roman" w:hAnsi="Times New Roman" w:cs="Times New Roman"/>
                <w:u w:val="single"/>
              </w:rPr>
              <w:lastRenderedPageBreak/>
              <w:t>образной форме. Превращение бытового, утилитарного предмета в вещь- образ.</w:t>
            </w:r>
          </w:p>
          <w:p w:rsidR="00794AB5" w:rsidRDefault="00794AB5">
            <w:pPr>
              <w:keepNext/>
              <w:keepLines/>
              <w:spacing w:before="40" w:after="0" w:line="240" w:lineRule="auto"/>
              <w:ind w:firstLine="284"/>
              <w:jc w:val="bot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5/1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вышивка</w:t>
            </w:r>
          </w:p>
          <w:p w:rsidR="00794AB5" w:rsidRDefault="00794AB5">
            <w:pPr>
              <w:spacing w:after="0" w:line="240" w:lineRule="auto"/>
              <w:ind w:firstLine="284"/>
              <w:jc w:val="both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keepNext/>
              <w:keepLines/>
              <w:spacing w:before="4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Крестьянская вышивка — хранительница древнейших образов и мотивов, устойчивости их вариативных решений. Условность языка орнамента, его символическое значение. Особенности орнаментальных построений в вышивках полотенец, подзоров, женских рубах и др. Связь образов и мотивов крестьянской вышивки с природой, их необычайная выразительность (мотив птицы, коня и всадника, матери- земли, древа жизни и т. д.). Символика цвета в крестьянской вышивке (белый цвет, красный цвет).</w:t>
            </w:r>
          </w:p>
          <w:p w:rsidR="00794AB5" w:rsidRDefault="00794AB5">
            <w:pPr>
              <w:keepNext/>
              <w:keepLines/>
              <w:spacing w:before="40" w:after="0" w:line="240" w:lineRule="auto"/>
              <w:ind w:firstLine="284"/>
              <w:jc w:val="bot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6/1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Народный праздничный костюм (2)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20" w:right="20" w:firstLine="3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Народный праздничный костюм — целостный художественный образ. Северорусский комплекс (в основе — сарафан) и южнорусский (в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основе па-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нёва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комплекс женской одежды. Рубаха — основа женского и мужского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костюмов. Разнообразие форм и укра</w:t>
            </w:r>
            <w:r>
              <w:rPr>
                <w:rFonts w:ascii="Times New Roman" w:eastAsia="Times New Roman" w:hAnsi="Times New Roman" w:cs="Times New Roman"/>
              </w:rPr>
              <w:t>шений народного праздничного костюма в различных регионах России.</w:t>
            </w:r>
          </w:p>
          <w:p w:rsidR="00794AB5" w:rsidRDefault="00A858E0">
            <w:pPr>
              <w:spacing w:after="0" w:line="240" w:lineRule="auto"/>
              <w:ind w:left="20" w:right="20" w:firstLine="3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Свадебный костюм. Формы и декор женских головных уборов. Выражение идеи целостности мироздания через связь небесного, земного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подземноподводного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миров, идеи плодородия в образном строе народного праздничного костюма.</w:t>
            </w:r>
          </w:p>
          <w:p w:rsidR="00794AB5" w:rsidRDefault="00A858E0">
            <w:pPr>
              <w:spacing w:after="0" w:line="240" w:lineRule="auto"/>
              <w:ind w:left="20" w:right="20" w:firstLine="368"/>
              <w:jc w:val="both"/>
            </w:pPr>
            <w:r>
              <w:rPr>
                <w:rFonts w:ascii="Times New Roman" w:eastAsia="Times New Roman" w:hAnsi="Times New Roman" w:cs="Times New Roman"/>
              </w:rPr>
              <w:t>Защитная функция декоративных элементов крестьянского костюма. Символика цвета в народной одежде.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7/2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Народный праздничный костюм </w:t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8/1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Народные праздничные обряды</w:t>
            </w:r>
          </w:p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(обобщение темы)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Календарные народные праздники — это способ участия человека, связанного с землей, в событиях природы (будь то посев или созревание колоса), это коллективное ощущение целостности мира, народное творчество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действии.</w:t>
            </w:r>
          </w:p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</w:rPr>
              <w:t>Обрядовые действия народного праздника (святочные, масленичные обряды, зеленые святки, осенние праздники), их символическое значение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10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tabs>
                <w:tab w:val="center" w:pos="7687"/>
                <w:tab w:val="left" w:pos="13890"/>
              </w:tabs>
              <w:spacing w:after="0" w:line="240" w:lineRule="auto"/>
              <w:ind w:firstLine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2. Связь времен в народном искусстве (8 часов)</w:t>
            </w: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9/1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Древние образы в современных народных игрушках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40" w:right="20" w:firstLine="3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Магическая роль глиняной игрушки в глубокой древности. Традиционные древние образы (конь, птица, баба) в современных народных игрушках. Особенности пластической формы, росписи глиняных игрушек, принадлежащих к различным художественным промыслам</w:t>
            </w:r>
          </w:p>
          <w:p w:rsidR="00794AB5" w:rsidRDefault="00A858E0">
            <w:pPr>
              <w:spacing w:after="0" w:line="240" w:lineRule="auto"/>
              <w:ind w:left="40" w:right="20" w:firstLine="30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Единство формы и декора в народной игрушке. Особенности цветового строя, основные декоративные элементы росписи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дымковской,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каргопольской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игрушек.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10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108" w:right="-108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расширяют свои представления о культуре Руси; получают возможность продолжить учиться работать с учебником, организовывать рабочее место, использовать художественные материалы и инструменты для работы; осваивают навыки декоративного обобщения, знакомятся с народными промыслами.</w:t>
            </w:r>
          </w:p>
          <w:p w:rsidR="00794AB5" w:rsidRDefault="00A858E0">
            <w:pPr>
              <w:spacing w:after="0" w:line="240" w:lineRule="auto"/>
              <w:ind w:left="-108" w:right="-108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понимают учебную задачу уроков; отвечают на вопросы; обобщают собственные представления; слушают и ведут диалог; оценивают свои достижения; умеют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выбирать средства для реализации художественного замысла.</w:t>
            </w:r>
          </w:p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имеют мотивацию к учебной деятельности, навыки сотрудничества с взрослыми и сверстниками в разных ситуациях, отзывчивы к красоте изделий народных промыслов  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Беседа, мультимедийная презентация, игра-викторина, выставка детских работ </w:t>
            </w: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10/1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Искусство Гжели</w:t>
            </w:r>
          </w:p>
          <w:p w:rsidR="00794AB5" w:rsidRDefault="00794AB5">
            <w:pPr>
              <w:spacing w:after="0" w:line="240" w:lineRule="auto"/>
              <w:ind w:firstLine="284"/>
              <w:jc w:val="both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40" w:right="20" w:firstLine="3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Краткие сведения из истории развития гжельской керамики. Значение промысла для отечественной народной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культуры. Слияние промысла с художественной промышленностью. Природные мотивы в изделиях гжельских мастеров.</w:t>
            </w:r>
          </w:p>
          <w:p w:rsidR="00794AB5" w:rsidRDefault="00A858E0">
            <w:pPr>
              <w:spacing w:after="0" w:line="240" w:lineRule="auto"/>
              <w:ind w:left="40" w:right="20" w:firstLine="3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Разнообразие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скульптурность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посудных форм, единство формы и декора. Орнаментальные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декоративносюжетные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композиции.</w:t>
            </w:r>
          </w:p>
          <w:p w:rsidR="00794AB5" w:rsidRDefault="00A858E0">
            <w:pPr>
              <w:spacing w:after="0" w:line="240" w:lineRule="auto"/>
              <w:ind w:firstLine="38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Особенности гжельской росписи: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сочетание синего и белого, игра тонов, тоновые контрасты, виртуозный круговой «мазок с тенями», дающий пятно с игрой тональных переходов — от светлого к темному. Сочетание мазка-пятна с тонкой прямой волнистой, спиралевидной линией.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10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11/1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Городецкая роспись</w:t>
            </w:r>
          </w:p>
          <w:p w:rsidR="00794AB5" w:rsidRDefault="00794AB5">
            <w:pPr>
              <w:spacing w:after="0" w:line="240" w:lineRule="auto"/>
              <w:ind w:firstLine="284"/>
              <w:jc w:val="both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38" w:firstLine="284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Краткие сведения из истории развития городецкой росписи. Изделия Городца — национальное достояние отечественной культуры. </w:t>
            </w:r>
          </w:p>
          <w:p w:rsidR="00794AB5" w:rsidRDefault="00A858E0">
            <w:pPr>
              <w:spacing w:after="0" w:line="240" w:lineRule="auto"/>
              <w:ind w:left="-38" w:firstLine="284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Своеобразие городецкой росписи,</w:t>
            </w:r>
          </w:p>
          <w:p w:rsidR="00794AB5" w:rsidRDefault="00A858E0">
            <w:pPr>
              <w:spacing w:after="0" w:line="240" w:lineRule="auto"/>
              <w:ind w:left="-38"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единство предметной формы и декора.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lastRenderedPageBreak/>
              <w:t>Бутоны, купавки, розаны — традиционные элементы городецкой росписи. Птица и конь —традиционные мотивы городецкой росписи. Красочность, изящество, отточенность линейного рисунка в орнаментальных и сюжетных росписях.</w:t>
            </w:r>
          </w:p>
          <w:p w:rsidR="00794AB5" w:rsidRDefault="00A858E0">
            <w:pPr>
              <w:spacing w:after="0" w:line="245" w:lineRule="auto"/>
              <w:ind w:left="-38" w:firstLine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Основные приемы городецкой росписи.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10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12/1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Хохлома</w:t>
            </w:r>
          </w:p>
          <w:p w:rsidR="00794AB5" w:rsidRDefault="00794AB5">
            <w:pPr>
              <w:spacing w:after="0" w:line="240" w:lineRule="auto"/>
              <w:ind w:firstLine="284"/>
              <w:jc w:val="both"/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40" w:right="4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Краткие сведения из истории развития хохломского промысла. Своеобразие хохломской росписи. Связь традиционного орнамента с природой. Травный узор, или «травка», — главный мотив хохломской росписи. Основные элементы травного орнамента, последовательность его выполнения.</w:t>
            </w:r>
            <w:r>
              <w:rPr>
                <w:rFonts w:ascii="Times New Roman" w:eastAsia="Times New Roman" w:hAnsi="Times New Roman" w:cs="Times New Roman"/>
              </w:rPr>
              <w:t xml:space="preserve"> Роспись «под фон», или фоновое письмо, его особенности. Причудливо - затейливая роспись «Кудрина».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10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13/1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Роспись по металлу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40" w:right="40" w:firstLine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Краткие сведения из истории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</w:t>
            </w:r>
          </w:p>
          <w:p w:rsidR="00794AB5" w:rsidRDefault="00A858E0">
            <w:pPr>
              <w:spacing w:after="0" w:line="240" w:lineRule="auto"/>
              <w:ind w:left="40" w:right="40" w:firstLine="2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Жостовская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роспись — свободная кистевая, живописная импровизация. Создание в живописи эффекта освещенности, объемности в изображении цветов.</w:t>
            </w:r>
          </w:p>
          <w:p w:rsidR="00794AB5" w:rsidRDefault="00A858E0">
            <w:pPr>
              <w:spacing w:after="0" w:line="240" w:lineRule="auto"/>
              <w:ind w:left="40" w:right="40" w:firstLine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Основные приемы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жостовского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письма, формирующие букет: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замале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тенежка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прокладка,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бликовка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чертежка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привязка.</w:t>
            </w:r>
          </w:p>
          <w:p w:rsidR="00794AB5" w:rsidRDefault="00794AB5">
            <w:pPr>
              <w:spacing w:after="0" w:line="240" w:lineRule="auto"/>
              <w:ind w:left="-106" w:firstLine="284"/>
              <w:jc w:val="bot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10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Диалоговая беседа по теме,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практическая работа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14/1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Щепа. Роспись по Лубу и дереву. Тиснение и резьба по бересте (2)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20" w:right="20" w:firstLine="3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Дерево и береста — основные материалы в крестьянском быту. Щепная птица счастья — птица света. Изделия из бересты: короба, хлебницы,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набирухи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ягод, туеса — творения искусных мастеров. Резное узорочье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берестяных изделий. </w:t>
            </w:r>
          </w:p>
          <w:p w:rsidR="00794AB5" w:rsidRDefault="00A858E0">
            <w:pPr>
              <w:spacing w:after="0" w:line="240" w:lineRule="auto"/>
              <w:ind w:left="20" w:right="20" w:firstLine="3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Мезенская роспись в украшении берестяной деревянной утвари Русского Севера, ее своеобразие.</w:t>
            </w:r>
          </w:p>
          <w:p w:rsidR="00794AB5" w:rsidRDefault="00A858E0">
            <w:pPr>
              <w:spacing w:after="0" w:line="240" w:lineRule="auto"/>
              <w:ind w:left="20" w:right="20" w:firstLine="30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Изысканный графический орнамент мезенской росписи, ее праздничная декоративность. Сочетание красно-коричневого, красного, зеленого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замалев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 ка с графической линией — черным перьевым контуром.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10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15/2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Щепа. Роспись по Лубу и дереву. Тиснение и резьба по бересте</w:t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10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16/1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народных художественных промыслов в современной жизни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38" w:firstLine="280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Times New Roman" w:eastAsia="Times New Roman" w:hAnsi="Times New Roman" w:cs="Times New Roman"/>
                <w:spacing w:val="2"/>
                <w:u w:val="single"/>
              </w:rPr>
              <w:t>Выставка работ беседа на темы «Традиционные народные промыслы — гордость и достояние национальной отечественной культуры», «Место произведений традиционных народных промыслов в современной жизни, быту», «Промыслы как искусство художественного сувенира».</w:t>
            </w:r>
          </w:p>
          <w:p w:rsidR="00794AB5" w:rsidRDefault="00A858E0">
            <w:pPr>
              <w:spacing w:after="0" w:line="240" w:lineRule="auto"/>
              <w:ind w:left="-38" w:firstLine="280"/>
              <w:jc w:val="both"/>
            </w:pPr>
            <w:r>
              <w:rPr>
                <w:rFonts w:ascii="Times New Roman" w:eastAsia="Times New Roman" w:hAnsi="Times New Roman" w:cs="Times New Roman"/>
                <w:spacing w:val="2"/>
                <w:u w:val="single"/>
              </w:rPr>
              <w:t xml:space="preserve">Традиционные народные промыслы, о которых не шел разговор на уроках (представление этих промыслов поисковыми </w:t>
            </w:r>
            <w:r>
              <w:rPr>
                <w:rFonts w:ascii="Times New Roman" w:eastAsia="Times New Roman" w:hAnsi="Times New Roman" w:cs="Times New Roman"/>
                <w:spacing w:val="2"/>
                <w:u w:val="single"/>
              </w:rPr>
              <w:lastRenderedPageBreak/>
              <w:t>группами).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10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10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right="-92"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3. Декор – человек, общество, время (12 часов)</w:t>
            </w: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17/1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Зачем людям украшения (2)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20" w:right="20" w:firstLine="3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Предметы декоративного искусства несут на себе печать определенных человеческих отношений. Украсить — 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</w:t>
            </w:r>
          </w:p>
          <w:p w:rsidR="00794AB5" w:rsidRDefault="00A858E0">
            <w:pPr>
              <w:spacing w:after="0" w:line="240" w:lineRule="auto"/>
              <w:ind w:left="20" w:right="20" w:firstLine="300"/>
              <w:jc w:val="both"/>
            </w:pPr>
            <w:r>
              <w:rPr>
                <w:rFonts w:ascii="Times New Roman" w:eastAsia="Times New Roman" w:hAnsi="Times New Roman" w:cs="Times New Roman"/>
              </w:rPr>
              <w:t>Особенности украшений воинов, древних охотников, вождя племени, царя и т. д.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10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left="-108" w:right="-108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94AB5" w:rsidRDefault="00A858E0">
            <w:pPr>
              <w:spacing w:after="0" w:line="240" w:lineRule="auto"/>
              <w:ind w:left="-108" w:right="-108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расширяют свои представления о культуре России; получают возможность продолжить учиться работать с учебником, организовывать рабочее место, использовать художественные материалы и инструменты для работы; осваивают навыки декоративного обобщения, знакомятся с культурой Древнего Египта, Японии, Западной Европы. </w:t>
            </w:r>
          </w:p>
          <w:p w:rsidR="00794AB5" w:rsidRDefault="00A858E0">
            <w:pPr>
              <w:spacing w:after="0" w:line="240" w:lineRule="auto"/>
              <w:ind w:left="-108" w:right="-108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понимают учебную задачу уроков; отвечают на вопросы; обобщают собственные представления; слушают и ведут диалог; оценивают свои достижения; умеют выбирать средства для реализации художественно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 замысла.</w:t>
            </w:r>
          </w:p>
          <w:p w:rsidR="00794AB5" w:rsidRDefault="00A858E0">
            <w:pPr>
              <w:spacing w:after="0" w:line="240" w:lineRule="auto"/>
              <w:ind w:left="-107"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имеют мотивацию к учебной деятельности, навыки сотрудничества с взрослыми и сверстниками в разных ситуациях, отзывчивы к красоте украшений, народных костюмов.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4AB5" w:rsidRDefault="00794AB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4AB5" w:rsidRDefault="00794AB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Беседа, мультимедийная презентация, игра-викторина, выставка детских работ </w:t>
            </w: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18/2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Зачем людям украшения</w:t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10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19/1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декоративного искусства в жизни древнего общества (2)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20" w:right="20" w:firstLine="3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Роль декоративно-прикладного искусства в Древнем Египте. Подчеркивание власти, могущества, знатности египетских фараонов с помощью декоративного искусства. </w:t>
            </w:r>
          </w:p>
          <w:p w:rsidR="00794AB5" w:rsidRDefault="00A858E0">
            <w:pPr>
              <w:spacing w:after="0" w:line="240" w:lineRule="auto"/>
              <w:ind w:left="20" w:right="40" w:firstLine="3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Символика элементов декора в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</w:t>
            </w:r>
            <w:r>
              <w:rPr>
                <w:rFonts w:ascii="Times New Roman" w:eastAsia="Times New Roman" w:hAnsi="Times New Roman" w:cs="Times New Roman"/>
              </w:rPr>
              <w:t xml:space="preserve">изведениях Древнего Египта, их связь с мировоззрением египтян (изображение лотоса, жука-скарабея, священной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кобры, ладьи вечности, глаза-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уаджета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др.).</w:t>
            </w:r>
          </w:p>
          <w:p w:rsidR="00794AB5" w:rsidRDefault="00A858E0">
            <w:pPr>
              <w:spacing w:after="0" w:line="240" w:lineRule="auto"/>
              <w:ind w:left="20" w:right="40" w:firstLine="3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Различие одежд людей высших и низших сословий. Символика цвета в украшениях.</w:t>
            </w:r>
          </w:p>
          <w:p w:rsidR="00794AB5" w:rsidRDefault="00794AB5">
            <w:pPr>
              <w:spacing w:after="0" w:line="240" w:lineRule="auto"/>
              <w:ind w:left="-106" w:firstLine="284"/>
              <w:jc w:val="bot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10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20/2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декоративного искусства в жизни древнего общества</w:t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10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21/1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Одежда «говорит» о человеке (3)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40" w:right="40"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Одежда, костюм не только служат практическим целям, но и являются особым знаком — знаком положения человека в обществе, его роли в обществе.</w:t>
            </w:r>
          </w:p>
          <w:p w:rsidR="00794AB5" w:rsidRDefault="00A858E0">
            <w:pPr>
              <w:spacing w:after="0" w:line="240" w:lineRule="auto"/>
              <w:ind w:left="40" w:right="40" w:firstLine="3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Декоративно-прикладное искусство Древнего Китая. Строгая регламентация в одежде у людей разных сословий. Символы императора. Знаки отличия в одежде высших чиновников. Одежды знатных китаянок, их украшения.</w:t>
            </w:r>
          </w:p>
          <w:p w:rsidR="00794AB5" w:rsidRDefault="00A858E0">
            <w:pPr>
              <w:spacing w:after="0" w:line="240" w:lineRule="auto"/>
              <w:ind w:left="40" w:right="40" w:firstLine="3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Декоративно-прикладное искусство Западной Европы XVII века (эпоха барокко), которое было совершенно не похоже на древнеегипетское, древнекитайское своими формами, орнаментикой, цветовой гаммой. Однако суть декора (украшений)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остается та же — выявлять роль людей, их отношения в обществе, а также выявлять и подчеркивать определенные общности людей по классовому, сословному и профессиональному признакам.</w:t>
            </w:r>
          </w:p>
          <w:p w:rsidR="00794AB5" w:rsidRDefault="00A858E0">
            <w:pPr>
              <w:spacing w:after="0" w:line="240" w:lineRule="auto"/>
              <w:ind w:left="40" w:right="40"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Черты торжественности, парадности, чрезмерной декоративности в декоративно-прикладном искусстве XVII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</w:t>
            </w:r>
          </w:p>
          <w:p w:rsidR="00794AB5" w:rsidRDefault="00794AB5">
            <w:pPr>
              <w:spacing w:after="0" w:line="240" w:lineRule="auto"/>
              <w:ind w:left="-106" w:firstLine="284"/>
              <w:jc w:val="bot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10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22/2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Одежда «говорит» о человеке</w:t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10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23/3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Одежда «говорит» о человеке</w:t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10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24/1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чем рассказывают нам гербы и эмблемы (2)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Декоративность, орнаментальность, изобразительная условность искусства геральдики.</w:t>
            </w:r>
          </w:p>
          <w:p w:rsidR="00794AB5" w:rsidRDefault="00A858E0">
            <w:pPr>
              <w:spacing w:after="0" w:line="240" w:lineRule="auto"/>
              <w:ind w:right="20"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Первые гербы, которые появились в Западной Европе в Средние века. Роль геральдики в жизни рыцарского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общества. Фамильный герб как знак достоинства его владельца, символ чести рода.</w:t>
            </w:r>
          </w:p>
          <w:p w:rsidR="00794AB5" w:rsidRDefault="00A858E0">
            <w:pPr>
              <w:spacing w:after="0" w:line="240" w:lineRule="auto"/>
              <w:ind w:right="20" w:firstLine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Гербы ремесленных цехов в эпоху Средневековья как отражение характера их деятельности.</w:t>
            </w:r>
          </w:p>
          <w:p w:rsidR="00794AB5" w:rsidRDefault="00A858E0">
            <w:pPr>
              <w:spacing w:after="0" w:line="240" w:lineRule="auto"/>
              <w:ind w:right="20" w:firstLine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Основные части классического герба. Формы щитов, геральдические и негеральдические фигуры, взятые из жизни и мифологии, их символическое значение. Символика цвета в классической геральдике. Составные элементы старинного герба (щит,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щитодержатели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корона, шлем, девиз, мантия).</w:t>
            </w:r>
          </w:p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</w:rPr>
              <w:t>Символы и эмблемы в современном обществе: отличительные знаки государства, страны, города, партии, фирмы.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10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25/2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чем рассказывают нам гербы и эмблемы</w:t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10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26/1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декоративного искусства в жизни человека и общества (3)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left="-106" w:firstLine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10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27/2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декоративного искусства в жизни человека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общества</w:t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10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28/3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декоративного искусства в жизни человека и общества (обобщение темы)</w:t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106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10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 Декоративное искусство в современном мире (7 часов)</w:t>
            </w: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29/1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Современное выставочное искусство (4)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38" w:firstLine="300"/>
              <w:jc w:val="both"/>
              <w:rPr>
                <w:rFonts w:ascii="Georgia" w:eastAsia="Georgia" w:hAnsi="Georgia" w:cs="Georgia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      </w:r>
          </w:p>
          <w:p w:rsidR="00794AB5" w:rsidRDefault="00A858E0">
            <w:pPr>
              <w:spacing w:after="0" w:line="240" w:lineRule="auto"/>
              <w:ind w:left="-38" w:firstLine="300"/>
              <w:jc w:val="both"/>
              <w:rPr>
                <w:rFonts w:ascii="Georgia" w:eastAsia="Georgia" w:hAnsi="Georgia" w:cs="Georgia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Современное понимание красоты профессиональными художниками — мастерами декоративно-прикладного искусства. Насыщенность произведений яркой образностью, причудливой игрой фантазии и воображения.</w:t>
            </w:r>
          </w:p>
          <w:p w:rsidR="00794AB5" w:rsidRDefault="00A858E0">
            <w:pPr>
              <w:spacing w:after="0" w:line="240" w:lineRule="auto"/>
              <w:ind w:left="-38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Пластический язык материала, его роль в создании художественного образа. Роль выразительных средств (форма, линия, пятно, цвет, ритм, фактура) в построении декоративной композиции в конкретном материале. Декоративный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>можность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объединения отдельных предметов в целостный художественный образ. Творческая интерпретация древних образов народного искусства в работах современных художников.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Диалоговая беседа по теме, практическая работа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108" w:right="-108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расширяют свои представления о культуре Руси; получают возможность продолжить учиться работать с учебником, организовывать рабочее место, использовать художественные материалы и инструменты для работы; осваивают навыки декоративного обобщения, знакомятся с современным выставочным искусством.</w:t>
            </w:r>
          </w:p>
          <w:p w:rsidR="00794AB5" w:rsidRDefault="00A858E0">
            <w:pPr>
              <w:spacing w:after="0" w:line="240" w:lineRule="auto"/>
              <w:ind w:left="-108" w:right="-108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понимают учебную задачу уроков; отвечают на вопросы; обобщают собственные представления; слушают и ведут диалог; оценивают свои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достижения; умеют выбирать средства для реализации художественного замысла.</w:t>
            </w:r>
          </w:p>
          <w:p w:rsidR="00794AB5" w:rsidRDefault="00A858E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имеют мотивацию к учебной деятельности, навыки сотрудничества с взрослыми и сверстниками в разных ситуациях, отзывчивы к красоте родной природы, декоративных работ мастеров.  </w:t>
            </w:r>
          </w:p>
          <w:p w:rsidR="00794AB5" w:rsidRDefault="00794AB5">
            <w:pPr>
              <w:spacing w:after="0" w:line="240" w:lineRule="auto"/>
              <w:ind w:firstLine="284"/>
              <w:jc w:val="both"/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Беседа, мультимедийная презентация, игра-викторина, выставка детских работ </w:t>
            </w: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30/2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Современное выставочное искусство</w:t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31/3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Современное выставочное искусство</w:t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32/4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Современное выставочное искусство</w:t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33/1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Ты сам – мастер (3) </w:t>
            </w:r>
          </w:p>
          <w:p w:rsidR="00794AB5" w:rsidRDefault="00794AB5">
            <w:pPr>
              <w:spacing w:after="0" w:line="240" w:lineRule="auto"/>
              <w:ind w:firstLine="284"/>
              <w:jc w:val="both"/>
            </w:pP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-38" w:firstLine="28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Коллективная реализация в конкретном материале разнообразных творческих замыслов.</w:t>
            </w:r>
          </w:p>
          <w:p w:rsidR="00794AB5" w:rsidRDefault="00A858E0">
            <w:pPr>
              <w:spacing w:after="0" w:line="240" w:lineRule="auto"/>
              <w:ind w:left="-38" w:firstLine="28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Технология работы с выбранным материалом (плетение, коллаж, керамический рельеф, роспись по дереву и т. д.), постепенное, поэтапное выполнение задуманного панно. Выполнение «картона», т. е. эскиза будущей 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</w:t>
            </w:r>
          </w:p>
          <w:p w:rsidR="00794AB5" w:rsidRDefault="00A858E0">
            <w:pPr>
              <w:spacing w:after="0" w:line="240" w:lineRule="auto"/>
              <w:ind w:left="-38" w:firstLine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Лоскутная аппликация или коллаж.</w:t>
            </w:r>
          </w:p>
          <w:p w:rsidR="00794AB5" w:rsidRDefault="00A858E0">
            <w:pPr>
              <w:spacing w:after="0" w:line="240" w:lineRule="auto"/>
              <w:ind w:left="-38" w:firstLine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Декоративные игрушки из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мочала.</w:t>
            </w:r>
          </w:p>
          <w:p w:rsidR="00794AB5" w:rsidRDefault="00A858E0">
            <w:pPr>
              <w:spacing w:after="0" w:line="240" w:lineRule="auto"/>
              <w:ind w:left="-38" w:firstLine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Витраж в оформлении интерьера школы.</w:t>
            </w:r>
          </w:p>
          <w:p w:rsidR="00794AB5" w:rsidRDefault="00A858E0">
            <w:pPr>
              <w:spacing w:after="0" w:line="240" w:lineRule="auto"/>
              <w:ind w:left="-38" w:firstLine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Нарядные декоративные вазы.</w:t>
            </w:r>
          </w:p>
          <w:p w:rsidR="00794AB5" w:rsidRDefault="00A858E0">
            <w:pPr>
              <w:spacing w:after="0" w:line="240" w:lineRule="auto"/>
              <w:ind w:left="-38" w:firstLine="280"/>
              <w:jc w:val="both"/>
            </w:pPr>
            <w:r>
              <w:rPr>
                <w:rFonts w:ascii="Times New Roman" w:eastAsia="Times New Roman" w:hAnsi="Times New Roman" w:cs="Times New Roman"/>
              </w:rPr>
              <w:t>Декоративные куклы.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Диалоговая беседа по теме, практическая работа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34/2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Ты сам – мастер </w:t>
            </w:r>
          </w:p>
          <w:p w:rsidR="00794AB5" w:rsidRDefault="00794AB5">
            <w:pPr>
              <w:spacing w:after="0" w:line="240" w:lineRule="auto"/>
              <w:ind w:firstLine="284"/>
              <w:jc w:val="both"/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left="33"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35/3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Ты сам – мастер </w:t>
            </w:r>
          </w:p>
          <w:p w:rsidR="00794AB5" w:rsidRDefault="00794AB5">
            <w:pPr>
              <w:spacing w:after="0" w:line="240" w:lineRule="auto"/>
              <w:ind w:firstLine="284"/>
              <w:jc w:val="both"/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Диалоговая беседа по теме, практическая работа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4AB5">
        <w:trPr>
          <w:trHeight w:val="1"/>
        </w:trPr>
        <w:tc>
          <w:tcPr>
            <w:tcW w:w="27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Всего уроков: </w:t>
            </w:r>
          </w:p>
          <w:p w:rsidR="00794AB5" w:rsidRDefault="00A858E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 них </w:t>
            </w:r>
          </w:p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уроков - практических работ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</w:p>
        </w:tc>
      </w:tr>
      <w:tr w:rsidR="00794AB5">
        <w:trPr>
          <w:trHeight w:val="1"/>
        </w:trPr>
        <w:tc>
          <w:tcPr>
            <w:tcW w:w="27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794AB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35</w:t>
            </w:r>
          </w:p>
        </w:tc>
      </w:tr>
    </w:tbl>
    <w:p w:rsidR="00794AB5" w:rsidRDefault="00794AB5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58E0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4AB5" w:rsidRDefault="00A858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Оценка качества знаний обучающихся по учебному предмету «Изобразительное искусство»</w:t>
      </w:r>
    </w:p>
    <w:p w:rsidR="00794AB5" w:rsidRDefault="00A858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знаний и умений обучающихся</w:t>
      </w:r>
    </w:p>
    <w:p w:rsidR="00794AB5" w:rsidRDefault="00794A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7"/>
        <w:gridCol w:w="6964"/>
      </w:tblGrid>
      <w:tr w:rsidR="00794AB5">
        <w:trPr>
          <w:trHeight w:val="1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tabs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right="-81"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Отметка 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tabs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right="-81"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 оценки результатов учебной деятельности</w:t>
            </w:r>
          </w:p>
        </w:tc>
      </w:tr>
      <w:tr w:rsidR="00794AB5">
        <w:trPr>
          <w:trHeight w:val="1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Оценка «5» </w:t>
            </w:r>
            <w:r>
              <w:rPr>
                <w:rFonts w:ascii="Times New Roman" w:eastAsia="Times New Roman" w:hAnsi="Times New Roman" w:cs="Times New Roman"/>
                <w:sz w:val="24"/>
              </w:rPr>
              <w:t>(отлично)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Ученик обнаруживает усвоение обязательного уровня и уровня повышенной сложности учебных программ; выделяет главные положения в учебном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и практических работах, которые выполняет уверенно и аккуратно.</w:t>
            </w:r>
          </w:p>
          <w:p w:rsidR="00794AB5" w:rsidRDefault="00A858E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Обучающийся осознанно использует сведения об особенностях композиционного решения при передаче движения объекта, учебного материала о закономерностях колористического решения художественного образа, о способах изображения предметов реалистического, декоративного, фантазийного и абстрактного характера.</w:t>
            </w:r>
          </w:p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Демонстрирует свободное владение программным учебным материалом, передача основных закономерностей композиционного и колористического решения при изображении единичного объекта, натюрморта, пейзажа, выполнение композиции по заданному мотиву или сюжету.</w:t>
            </w:r>
          </w:p>
        </w:tc>
      </w:tr>
      <w:tr w:rsidR="00794AB5">
        <w:trPr>
          <w:trHeight w:val="1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Оценка «4» </w:t>
            </w:r>
            <w:r>
              <w:rPr>
                <w:rFonts w:ascii="Times New Roman" w:eastAsia="Times New Roman" w:hAnsi="Times New Roman" w:cs="Times New Roman"/>
                <w:sz w:val="24"/>
              </w:rPr>
              <w:t>(хорошо)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Ученик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и практических работах делает незначительные ошибки.</w:t>
            </w:r>
          </w:p>
          <w:p w:rsidR="00794AB5" w:rsidRDefault="00A858E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Обучающийся воспроизводит содержания учебного материала, основанного на заучивании терминов, понятий, законов, без объяснения их смысла, изображение объекта с натуры с использованием композиционных и колористических схем, предложенных учителем.</w:t>
            </w:r>
          </w:p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Демонстрирует осознанное использование учебного теоретического материала, сведений о композиционном и цветовом (тоновом) решении образа, передача в рисунке общих и отличительных (индивидуальных) признаков объекта, самостоятельный выбор сюжета композиции, использование нетрадиционных размеров формата для решения художественного замысла</w:t>
            </w:r>
          </w:p>
        </w:tc>
      </w:tr>
      <w:tr w:rsidR="00794AB5">
        <w:trPr>
          <w:trHeight w:val="1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 «3»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(удовлетворительно)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 и испытывает затруднение при ответах на видоизмененные вопросы; допускает ошибки в письменных и практических работах.</w:t>
            </w:r>
          </w:p>
          <w:p w:rsidR="00794AB5" w:rsidRDefault="00A858E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Демонстрирует узнавание основных видов и жанров искусства, представленных учителем на учебных таблицах и индивидуальных карточках-заданиях, узнавание и различение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отдельных специальных терминов, осуществление практических действий по рекомендациям и указаниям учителя при выполнении линейно-конструктивного рисунка объекта.</w:t>
            </w:r>
          </w:p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Обучающийся воспроизводит в устной или письменной форме фрагмента содержания теоретического учебного материала.</w:t>
            </w:r>
          </w:p>
        </w:tc>
      </w:tr>
      <w:tr w:rsidR="00794AB5">
        <w:trPr>
          <w:trHeight w:val="1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Оценка «2»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(неудовлетворительно)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4AB5" w:rsidRDefault="00A858E0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ставится, когда у ученика имеются отдельные представления об изученном материале, но все же большая часть обязательного уровня учебных программ не усвоена, в письменных и практических работах ученик допускает грубые ошибки.</w:t>
            </w:r>
          </w:p>
        </w:tc>
      </w:tr>
    </w:tbl>
    <w:p w:rsidR="00794AB5" w:rsidRDefault="00A858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794AB5" w:rsidRDefault="00A858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794AB5" w:rsidRDefault="00A858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К категории</w:t>
      </w:r>
      <w:r>
        <w:rPr>
          <w:rFonts w:ascii="Times New Roman" w:eastAsia="Times New Roman" w:hAnsi="Times New Roman" w:cs="Times New Roman"/>
          <w:b/>
          <w:sz w:val="24"/>
        </w:rPr>
        <w:t xml:space="preserve"> существенных</w:t>
      </w:r>
      <w:r>
        <w:rPr>
          <w:rFonts w:ascii="Times New Roman" w:eastAsia="Times New Roman" w:hAnsi="Times New Roman" w:cs="Times New Roman"/>
          <w:sz w:val="24"/>
        </w:rPr>
        <w:t xml:space="preserve"> ошибок следует отнести такие, которые свидетельствуют о непонимании учащимися основных положений теории изобразительного искусства, значения специальной терминологии (лексики по предмету), а также о неумении правильно применить на уроке знания в процессе элементарного анализа воспринимаемого произведения и при выполнении практической работы. Как правило, существенные ошибки связаны с недостаточной глубиной и осознанностью освоения учебного материала.</w:t>
      </w:r>
    </w:p>
    <w:p w:rsidR="00794AB5" w:rsidRDefault="00A858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К категории</w:t>
      </w:r>
      <w:r>
        <w:rPr>
          <w:rFonts w:ascii="Times New Roman" w:eastAsia="Times New Roman" w:hAnsi="Times New Roman" w:cs="Times New Roman"/>
          <w:b/>
          <w:sz w:val="24"/>
        </w:rPr>
        <w:t xml:space="preserve"> несущественных</w:t>
      </w:r>
      <w:r>
        <w:rPr>
          <w:rFonts w:ascii="Times New Roman" w:eastAsia="Times New Roman" w:hAnsi="Times New Roman" w:cs="Times New Roman"/>
          <w:sz w:val="24"/>
        </w:rPr>
        <w:t xml:space="preserve"> ошибок относятся ошибки, связанные с подменой одного термина или понятия другим, но относящимся к данному виду или жанру искусства. К таким ошибкам относятся упущения в ответе, когда не описан нехарактерный факт (явление), упущен один из нескольких признаков, характеризующих явление, сферу применения, область воздействия.</w:t>
      </w:r>
    </w:p>
    <w:p w:rsidR="00794AB5" w:rsidRDefault="00794AB5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4AB5" w:rsidRDefault="00A858E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и система оценки творческой работы</w:t>
      </w:r>
    </w:p>
    <w:p w:rsidR="00794AB5" w:rsidRDefault="00794AB5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4AB5" w:rsidRDefault="00A858E0">
      <w:pPr>
        <w:numPr>
          <w:ilvl w:val="0"/>
          <w:numId w:val="15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794AB5" w:rsidRDefault="00A858E0">
      <w:pPr>
        <w:numPr>
          <w:ilvl w:val="0"/>
          <w:numId w:val="15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794AB5" w:rsidRDefault="00A858E0">
      <w:pPr>
        <w:numPr>
          <w:ilvl w:val="0"/>
          <w:numId w:val="15"/>
        </w:num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794AB5" w:rsidRDefault="00A858E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всех этих компонентов складывается общая оценка работы обучающегося.</w:t>
      </w:r>
    </w:p>
    <w:p w:rsidR="00794AB5" w:rsidRDefault="00794AB5">
      <w:pPr>
        <w:tabs>
          <w:tab w:val="left" w:pos="685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sectPr w:rsidR="0079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BAC"/>
    <w:multiLevelType w:val="multilevel"/>
    <w:tmpl w:val="D0F24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86BAB"/>
    <w:multiLevelType w:val="multilevel"/>
    <w:tmpl w:val="BFDE4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E4299"/>
    <w:multiLevelType w:val="multilevel"/>
    <w:tmpl w:val="489E2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F23EF"/>
    <w:multiLevelType w:val="multilevel"/>
    <w:tmpl w:val="9168E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83D66"/>
    <w:multiLevelType w:val="multilevel"/>
    <w:tmpl w:val="62C82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F0598"/>
    <w:multiLevelType w:val="multilevel"/>
    <w:tmpl w:val="75C0B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A04190"/>
    <w:multiLevelType w:val="multilevel"/>
    <w:tmpl w:val="C62AE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1D0493"/>
    <w:multiLevelType w:val="multilevel"/>
    <w:tmpl w:val="3B348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8C64C4"/>
    <w:multiLevelType w:val="multilevel"/>
    <w:tmpl w:val="102A9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887FA5"/>
    <w:multiLevelType w:val="multilevel"/>
    <w:tmpl w:val="75F6B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27612E"/>
    <w:multiLevelType w:val="multilevel"/>
    <w:tmpl w:val="B526E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001AAE"/>
    <w:multiLevelType w:val="multilevel"/>
    <w:tmpl w:val="6D8E7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5E659F"/>
    <w:multiLevelType w:val="multilevel"/>
    <w:tmpl w:val="8CD2F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036C67"/>
    <w:multiLevelType w:val="multilevel"/>
    <w:tmpl w:val="1130B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C44182"/>
    <w:multiLevelType w:val="multilevel"/>
    <w:tmpl w:val="B0A8C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12"/>
  </w:num>
  <w:num w:numId="8">
    <w:abstractNumId w:val="8"/>
  </w:num>
  <w:num w:numId="9">
    <w:abstractNumId w:val="13"/>
  </w:num>
  <w:num w:numId="10">
    <w:abstractNumId w:val="0"/>
  </w:num>
  <w:num w:numId="11">
    <w:abstractNumId w:val="14"/>
  </w:num>
  <w:num w:numId="12">
    <w:abstractNumId w:val="3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B5"/>
    <w:rsid w:val="0073114C"/>
    <w:rsid w:val="00794AB5"/>
    <w:rsid w:val="00891220"/>
    <w:rsid w:val="00891622"/>
    <w:rsid w:val="00A469CE"/>
    <w:rsid w:val="00A8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69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A469CE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69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A469CE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schol-collection.edu.ru/" TargetMode="External"/><Relationship Id="rId13" Type="http://schemas.openxmlformats.org/officeDocument/2006/relationships/hyperlink" Target="http://www.uchportal.ru/load/14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festival.1septembe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.draw.demiar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.schol-collection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rt.festival.1september.ru/" TargetMode="External"/><Relationship Id="rId10" Type="http://schemas.openxmlformats.org/officeDocument/2006/relationships/hyperlink" Target="http://festival.1septemb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t-rus.narod.ru/main.html" TargetMode="External"/><Relationship Id="rId14" Type="http://schemas.openxmlformats.org/officeDocument/2006/relationships/hyperlink" Target="http://www.openclass.ru/node/203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70FC-1202-423B-8AF1-90B7D9D8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7128</Words>
  <Characters>40632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2016-03-31T02:51:00Z</cp:lastPrinted>
  <dcterms:created xsi:type="dcterms:W3CDTF">2016-03-30T03:29:00Z</dcterms:created>
  <dcterms:modified xsi:type="dcterms:W3CDTF">2016-03-31T02:59:00Z</dcterms:modified>
</cp:coreProperties>
</file>